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7915"/>
      </w:tblGrid>
      <w:tr w:rsidR="00682DCD" w:rsidRPr="00682DCD" w14:paraId="65F27F93" w14:textId="77777777" w:rsidTr="00947A47">
        <w:tc>
          <w:tcPr>
            <w:tcW w:w="1435" w:type="dxa"/>
            <w:shd w:val="clear" w:color="auto" w:fill="auto"/>
          </w:tcPr>
          <w:p w14:paraId="32CA796C"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Lesson Topic</w:t>
            </w:r>
          </w:p>
        </w:tc>
        <w:tc>
          <w:tcPr>
            <w:tcW w:w="7915" w:type="dxa"/>
            <w:shd w:val="clear" w:color="auto" w:fill="auto"/>
          </w:tcPr>
          <w:p w14:paraId="1CA0F562"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 xml:space="preserve"> Using Chinese Literature to Understand Culture</w:t>
            </w:r>
            <w:r w:rsidRPr="00682DCD">
              <w:rPr>
                <w:rFonts w:ascii="Calibri" w:eastAsia="Calibri" w:hAnsi="Calibri" w:cs="Calibri"/>
                <w:b/>
                <w:sz w:val="22"/>
                <w:szCs w:val="22"/>
                <w:u w:val="single"/>
              </w:rPr>
              <w:t xml:space="preserve"> </w:t>
            </w:r>
          </w:p>
        </w:tc>
      </w:tr>
      <w:tr w:rsidR="00682DCD" w:rsidRPr="00682DCD" w14:paraId="58FBCA68" w14:textId="77777777" w:rsidTr="00947A47">
        <w:tc>
          <w:tcPr>
            <w:tcW w:w="1435" w:type="dxa"/>
            <w:shd w:val="clear" w:color="auto" w:fill="auto"/>
          </w:tcPr>
          <w:p w14:paraId="2315157A"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Class/Grade</w:t>
            </w:r>
          </w:p>
        </w:tc>
        <w:tc>
          <w:tcPr>
            <w:tcW w:w="7915" w:type="dxa"/>
            <w:shd w:val="clear" w:color="auto" w:fill="auto"/>
          </w:tcPr>
          <w:p w14:paraId="7AE5B272"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Ancient World History, 6-8</w:t>
            </w:r>
          </w:p>
        </w:tc>
      </w:tr>
      <w:tr w:rsidR="00682DCD" w:rsidRPr="00682DCD" w14:paraId="6138F0C6" w14:textId="77777777" w:rsidTr="00947A47">
        <w:tc>
          <w:tcPr>
            <w:tcW w:w="1435" w:type="dxa"/>
            <w:shd w:val="clear" w:color="auto" w:fill="auto"/>
          </w:tcPr>
          <w:p w14:paraId="4E90CF86"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Activity Type</w:t>
            </w:r>
          </w:p>
        </w:tc>
        <w:tc>
          <w:tcPr>
            <w:tcW w:w="7915" w:type="dxa"/>
            <w:shd w:val="clear" w:color="auto" w:fill="auto"/>
          </w:tcPr>
          <w:p w14:paraId="2476160F"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Creative Response to Writing</w:t>
            </w:r>
          </w:p>
        </w:tc>
      </w:tr>
      <w:tr w:rsidR="00682DCD" w:rsidRPr="00682DCD" w14:paraId="7F1A9F14" w14:textId="77777777" w:rsidTr="00947A47">
        <w:tc>
          <w:tcPr>
            <w:tcW w:w="1435" w:type="dxa"/>
            <w:shd w:val="clear" w:color="auto" w:fill="auto"/>
          </w:tcPr>
          <w:p w14:paraId="6079C607"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Lesson Objectives</w:t>
            </w:r>
          </w:p>
        </w:tc>
        <w:tc>
          <w:tcPr>
            <w:tcW w:w="7915" w:type="dxa"/>
            <w:shd w:val="clear" w:color="auto" w:fill="auto"/>
          </w:tcPr>
          <w:p w14:paraId="3AAEDC2D"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The student will be able to:</w:t>
            </w:r>
          </w:p>
          <w:p w14:paraId="614177D2" w14:textId="77777777" w:rsidR="00682DCD" w:rsidRPr="00682DCD" w:rsidRDefault="00682DCD" w:rsidP="00682DCD">
            <w:pPr>
              <w:numPr>
                <w:ilvl w:val="0"/>
                <w:numId w:val="3"/>
              </w:numPr>
              <w:rPr>
                <w:rFonts w:ascii="Calibri" w:eastAsia="Calibri" w:hAnsi="Calibri" w:cs="Calibri"/>
                <w:sz w:val="22"/>
                <w:szCs w:val="22"/>
              </w:rPr>
            </w:pPr>
            <w:r w:rsidRPr="00682DCD">
              <w:rPr>
                <w:rFonts w:ascii="Calibri" w:eastAsia="Calibri" w:hAnsi="Calibri" w:cs="Calibri"/>
                <w:sz w:val="22"/>
                <w:szCs w:val="22"/>
              </w:rPr>
              <w:t xml:space="preserve">Describe and summarize aspects of early Chinese culture as evidenced in the story from </w:t>
            </w:r>
            <w:r w:rsidRPr="00682DCD">
              <w:rPr>
                <w:rFonts w:ascii="Calibri" w:eastAsia="Calibri" w:hAnsi="Calibri" w:cs="Calibri"/>
                <w:i/>
                <w:sz w:val="22"/>
                <w:szCs w:val="22"/>
              </w:rPr>
              <w:t xml:space="preserve">The </w:t>
            </w:r>
            <w:proofErr w:type="spellStart"/>
            <w:r w:rsidRPr="00682DCD">
              <w:rPr>
                <w:rFonts w:ascii="Calibri" w:eastAsia="Calibri" w:hAnsi="Calibri" w:cs="Calibri"/>
                <w:i/>
                <w:sz w:val="22"/>
                <w:szCs w:val="22"/>
              </w:rPr>
              <w:t>Shiji</w:t>
            </w:r>
            <w:proofErr w:type="spellEnd"/>
            <w:r w:rsidRPr="00682DCD">
              <w:rPr>
                <w:rFonts w:ascii="Calibri" w:eastAsia="Calibri" w:hAnsi="Calibri" w:cs="Calibri"/>
                <w:sz w:val="22"/>
                <w:szCs w:val="22"/>
              </w:rPr>
              <w:t>.</w:t>
            </w:r>
          </w:p>
          <w:p w14:paraId="279EAC73" w14:textId="77777777" w:rsidR="00682DCD" w:rsidRPr="00682DCD" w:rsidRDefault="00682DCD" w:rsidP="00682DCD">
            <w:pPr>
              <w:numPr>
                <w:ilvl w:val="0"/>
                <w:numId w:val="3"/>
              </w:numPr>
              <w:rPr>
                <w:rFonts w:ascii="Calibri" w:eastAsia="Calibri" w:hAnsi="Calibri" w:cs="Calibri"/>
                <w:sz w:val="22"/>
                <w:szCs w:val="22"/>
              </w:rPr>
            </w:pPr>
            <w:r w:rsidRPr="00682DCD">
              <w:rPr>
                <w:rFonts w:ascii="Calibri" w:eastAsia="Calibri" w:hAnsi="Calibri" w:cs="Calibri"/>
                <w:sz w:val="22"/>
                <w:szCs w:val="22"/>
              </w:rPr>
              <w:t xml:space="preserve">Read, </w:t>
            </w:r>
            <w:proofErr w:type="gramStart"/>
            <w:r w:rsidRPr="00682DCD">
              <w:rPr>
                <w:rFonts w:ascii="Calibri" w:eastAsia="Calibri" w:hAnsi="Calibri" w:cs="Calibri"/>
                <w:sz w:val="22"/>
                <w:szCs w:val="22"/>
              </w:rPr>
              <w:t>interpret</w:t>
            </w:r>
            <w:proofErr w:type="gramEnd"/>
            <w:r w:rsidRPr="00682DCD">
              <w:rPr>
                <w:rFonts w:ascii="Calibri" w:eastAsia="Calibri" w:hAnsi="Calibri" w:cs="Calibri"/>
                <w:sz w:val="22"/>
                <w:szCs w:val="22"/>
              </w:rPr>
              <w:t xml:space="preserve"> and illustrate classical Chinese poems.</w:t>
            </w:r>
          </w:p>
          <w:p w14:paraId="0D4A869B" w14:textId="77777777" w:rsidR="00682DCD" w:rsidRPr="00682DCD" w:rsidRDefault="00682DCD" w:rsidP="00682DCD">
            <w:pPr>
              <w:ind w:left="255"/>
              <w:rPr>
                <w:rFonts w:ascii="Calibri" w:eastAsia="Calibri" w:hAnsi="Calibri" w:cs="Calibri"/>
                <w:sz w:val="22"/>
                <w:szCs w:val="22"/>
              </w:rPr>
            </w:pPr>
            <w:r w:rsidRPr="00682DCD">
              <w:rPr>
                <w:rFonts w:ascii="Calibri" w:eastAsia="Calibri" w:hAnsi="Calibri" w:cs="Calibri"/>
                <w:sz w:val="22"/>
                <w:szCs w:val="22"/>
              </w:rPr>
              <w:t xml:space="preserve">3.   Compare Chinese cultural values as evidenced in Chinese literature with personal cultural values.   </w:t>
            </w:r>
          </w:p>
        </w:tc>
      </w:tr>
      <w:tr w:rsidR="00682DCD" w:rsidRPr="00682DCD" w14:paraId="7F35D72F" w14:textId="77777777" w:rsidTr="00947A47">
        <w:tc>
          <w:tcPr>
            <w:tcW w:w="1435" w:type="dxa"/>
            <w:shd w:val="clear" w:color="auto" w:fill="auto"/>
          </w:tcPr>
          <w:p w14:paraId="3B55BA00"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Essential Questions</w:t>
            </w:r>
          </w:p>
        </w:tc>
        <w:tc>
          <w:tcPr>
            <w:tcW w:w="7915" w:type="dxa"/>
            <w:shd w:val="clear" w:color="auto" w:fill="auto"/>
          </w:tcPr>
          <w:p w14:paraId="62CD7607"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How is culture reflected in literature and visual art?</w:t>
            </w:r>
          </w:p>
        </w:tc>
      </w:tr>
      <w:tr w:rsidR="00947A47" w:rsidRPr="00947A47" w14:paraId="1A86141B" w14:textId="77777777" w:rsidTr="00947A47">
        <w:trPr>
          <w:trHeight w:val="2033"/>
        </w:trPr>
        <w:tc>
          <w:tcPr>
            <w:tcW w:w="1435" w:type="dxa"/>
            <w:shd w:val="clear" w:color="auto" w:fill="auto"/>
          </w:tcPr>
          <w:p w14:paraId="4F8D34D0" w14:textId="77777777" w:rsidR="00947A47" w:rsidRPr="00682DCD" w:rsidRDefault="00947A47" w:rsidP="00682DCD">
            <w:pPr>
              <w:rPr>
                <w:rFonts w:ascii="Calibri" w:eastAsia="Calibri" w:hAnsi="Calibri" w:cs="Calibri"/>
                <w:sz w:val="22"/>
                <w:szCs w:val="22"/>
              </w:rPr>
            </w:pPr>
            <w:r w:rsidRPr="00682DCD">
              <w:rPr>
                <w:rFonts w:ascii="Calibri" w:eastAsia="Calibri" w:hAnsi="Calibri" w:cs="Calibri"/>
                <w:sz w:val="22"/>
                <w:szCs w:val="22"/>
              </w:rPr>
              <w:t>Standards/</w:t>
            </w:r>
          </w:p>
          <w:p w14:paraId="772FEA73" w14:textId="77777777" w:rsidR="00947A47" w:rsidRPr="00682DCD" w:rsidRDefault="00947A47" w:rsidP="00682DCD">
            <w:pPr>
              <w:rPr>
                <w:rFonts w:ascii="Calibri" w:eastAsia="Calibri" w:hAnsi="Calibri" w:cs="Calibri"/>
                <w:sz w:val="22"/>
                <w:szCs w:val="22"/>
              </w:rPr>
            </w:pPr>
            <w:r w:rsidRPr="00682DCD">
              <w:rPr>
                <w:rFonts w:ascii="Calibri" w:eastAsia="Calibri" w:hAnsi="Calibri" w:cs="Calibri"/>
                <w:sz w:val="22"/>
                <w:szCs w:val="22"/>
              </w:rPr>
              <w:t>Benchmarks</w:t>
            </w:r>
          </w:p>
        </w:tc>
        <w:tc>
          <w:tcPr>
            <w:tcW w:w="7915" w:type="dxa"/>
            <w:shd w:val="clear" w:color="auto" w:fill="auto"/>
          </w:tcPr>
          <w:p w14:paraId="31FD9271" w14:textId="77777777" w:rsidR="00947A47" w:rsidRDefault="00947A47" w:rsidP="00682DCD">
            <w:pPr>
              <w:rPr>
                <w:rFonts w:ascii="Calibri" w:eastAsia="Calibri" w:hAnsi="Calibri" w:cs="Calibri"/>
                <w:sz w:val="22"/>
                <w:szCs w:val="22"/>
              </w:rPr>
            </w:pPr>
            <w:r w:rsidRPr="00682DCD">
              <w:rPr>
                <w:rFonts w:ascii="Calibri" w:eastAsia="Calibri" w:hAnsi="Calibri" w:cs="Calibri"/>
                <w:sz w:val="22"/>
                <w:szCs w:val="22"/>
              </w:rPr>
              <w:t>KSDE Social Studies</w:t>
            </w:r>
            <w:r>
              <w:rPr>
                <w:rFonts w:ascii="Calibri" w:eastAsia="Calibri" w:hAnsi="Calibri" w:cs="Calibri"/>
                <w:sz w:val="22"/>
                <w:szCs w:val="22"/>
              </w:rPr>
              <w:t xml:space="preserve">: </w:t>
            </w:r>
            <w:r w:rsidRPr="006D7AFA">
              <w:rPr>
                <w:rFonts w:ascii="Calibri" w:eastAsia="Calibri" w:hAnsi="Calibri" w:cs="Calibri"/>
                <w:sz w:val="22"/>
                <w:szCs w:val="22"/>
              </w:rPr>
              <w:t>3.4 The student will use their understanding of how societies are shaped by the identities, beliefs, and practices of individuals and groups to make a claim or advance a theory using evidence and argument.</w:t>
            </w:r>
          </w:p>
          <w:p w14:paraId="67E7CBC5" w14:textId="77777777" w:rsidR="00947A47" w:rsidRDefault="00947A47" w:rsidP="00947A47">
            <w:pPr>
              <w:rPr>
                <w:rFonts w:ascii="Calibri" w:eastAsia="Calibri" w:hAnsi="Calibri" w:cs="Calibri"/>
                <w:sz w:val="22"/>
                <w:szCs w:val="22"/>
              </w:rPr>
            </w:pPr>
            <w:r>
              <w:rPr>
                <w:rFonts w:ascii="Calibri" w:eastAsia="Calibri" w:hAnsi="Calibri" w:cs="Calibri"/>
                <w:sz w:val="22"/>
                <w:szCs w:val="22"/>
              </w:rPr>
              <w:t xml:space="preserve">KSDE Literacy/Common Core: </w:t>
            </w:r>
            <w:bookmarkStart w:id="0" w:name="CCSS.ELA-Literacy.RL.6.4"/>
          </w:p>
          <w:p w14:paraId="428132C9" w14:textId="77777777" w:rsidR="00947A47" w:rsidRPr="00947A47" w:rsidRDefault="00947A47" w:rsidP="00947A47">
            <w:pPr>
              <w:rPr>
                <w:rFonts w:ascii="Calibri" w:eastAsia="Calibri" w:hAnsi="Calibri"/>
                <w:color w:val="4472C4" w:themeColor="accent1"/>
                <w:sz w:val="22"/>
                <w:szCs w:val="22"/>
              </w:rPr>
            </w:pPr>
            <w:hyperlink r:id="rId6" w:history="1">
              <w:r w:rsidRPr="00947A47">
                <w:rPr>
                  <w:rFonts w:ascii="Lato Light" w:eastAsia="Calibri" w:hAnsi="Lato Light"/>
                  <w:caps/>
                  <w:color w:val="4472C4" w:themeColor="accent1"/>
                  <w:sz w:val="18"/>
                  <w:szCs w:val="18"/>
                  <w:u w:val="single"/>
                </w:rPr>
                <w:t>CCSS.ELA-LITERACY.RL.6.4</w:t>
              </w:r>
            </w:hyperlink>
            <w:bookmarkEnd w:id="0"/>
          </w:p>
          <w:bookmarkStart w:id="1" w:name="CCSS.ELA-Literacy.RL.6.9"/>
          <w:p w14:paraId="71862A46" w14:textId="77777777" w:rsidR="00947A47" w:rsidRPr="00947A47" w:rsidRDefault="00947A47" w:rsidP="00947A47">
            <w:pPr>
              <w:rPr>
                <w:rFonts w:ascii="Calibri" w:eastAsia="Calibri" w:hAnsi="Calibri"/>
                <w:color w:val="4472C4" w:themeColor="accent1"/>
                <w:sz w:val="22"/>
                <w:szCs w:val="22"/>
                <w:lang w:val="es-CR"/>
              </w:rPr>
            </w:pPr>
            <w:r w:rsidRPr="00947A47">
              <w:rPr>
                <w:rFonts w:ascii="Calibri" w:eastAsia="Calibri" w:hAnsi="Calibri"/>
                <w:color w:val="4472C4" w:themeColor="accent1"/>
                <w:sz w:val="22"/>
                <w:szCs w:val="22"/>
              </w:rPr>
              <w:fldChar w:fldCharType="begin"/>
            </w:r>
            <w:r w:rsidRPr="00947A47">
              <w:rPr>
                <w:rFonts w:ascii="Calibri" w:eastAsia="Calibri" w:hAnsi="Calibri"/>
                <w:color w:val="4472C4" w:themeColor="accent1"/>
                <w:sz w:val="22"/>
                <w:szCs w:val="22"/>
                <w:lang w:val="es-CR"/>
              </w:rPr>
              <w:instrText xml:space="preserve"> HYPERLINK "http://www.corestandards.org/ELA-Literacy/RL/6/9/" </w:instrText>
            </w:r>
            <w:r w:rsidRPr="00947A47">
              <w:rPr>
                <w:rFonts w:ascii="Calibri" w:eastAsia="Calibri" w:hAnsi="Calibri"/>
                <w:color w:val="4472C4" w:themeColor="accent1"/>
                <w:sz w:val="22"/>
                <w:szCs w:val="22"/>
              </w:rPr>
              <w:fldChar w:fldCharType="separate"/>
            </w:r>
            <w:r w:rsidRPr="00947A47">
              <w:rPr>
                <w:rFonts w:ascii="Lato Light" w:eastAsia="Calibri" w:hAnsi="Lato Light"/>
                <w:caps/>
                <w:color w:val="4472C4" w:themeColor="accent1"/>
                <w:sz w:val="18"/>
                <w:szCs w:val="18"/>
                <w:u w:val="single"/>
                <w:lang w:val="es-CR"/>
              </w:rPr>
              <w:t>CCSS.ELA-LITERACY.RL.6.9</w:t>
            </w:r>
            <w:r w:rsidRPr="00947A47">
              <w:rPr>
                <w:rFonts w:ascii="Calibri" w:eastAsia="Calibri" w:hAnsi="Calibri"/>
                <w:color w:val="4472C4" w:themeColor="accent1"/>
                <w:sz w:val="22"/>
                <w:szCs w:val="22"/>
              </w:rPr>
              <w:fldChar w:fldCharType="end"/>
            </w:r>
            <w:bookmarkEnd w:id="1"/>
          </w:p>
          <w:bookmarkStart w:id="2" w:name="CCSS.ELA-Literacy.W.6.3"/>
          <w:p w14:paraId="7A86A573" w14:textId="4310B6CA" w:rsidR="00947A47" w:rsidRPr="00947A47" w:rsidRDefault="00947A47" w:rsidP="00682DCD">
            <w:pPr>
              <w:rPr>
                <w:rFonts w:ascii="Calibri" w:eastAsia="Calibri" w:hAnsi="Calibri" w:cs="Calibri"/>
                <w:sz w:val="22"/>
                <w:szCs w:val="22"/>
                <w:lang w:val="es-ES"/>
              </w:rPr>
            </w:pPr>
            <w:r w:rsidRPr="00947A47">
              <w:rPr>
                <w:rFonts w:ascii="Calibri" w:eastAsia="Calibri" w:hAnsi="Calibri"/>
                <w:color w:val="4472C4" w:themeColor="accent1"/>
                <w:sz w:val="22"/>
                <w:szCs w:val="22"/>
              </w:rPr>
              <w:fldChar w:fldCharType="begin"/>
            </w:r>
            <w:r w:rsidRPr="00947A47">
              <w:rPr>
                <w:rFonts w:ascii="Calibri" w:eastAsia="Calibri" w:hAnsi="Calibri"/>
                <w:color w:val="4472C4" w:themeColor="accent1"/>
                <w:sz w:val="22"/>
                <w:szCs w:val="22"/>
                <w:lang w:val="es-ES"/>
              </w:rPr>
              <w:instrText xml:space="preserve"> HYPERLINK "http://www.corestandards.org/ELA-Literacy/W/6/3/" </w:instrText>
            </w:r>
            <w:r w:rsidRPr="00947A47">
              <w:rPr>
                <w:rFonts w:ascii="Calibri" w:eastAsia="Calibri" w:hAnsi="Calibri"/>
                <w:color w:val="4472C4" w:themeColor="accent1"/>
                <w:sz w:val="22"/>
                <w:szCs w:val="22"/>
              </w:rPr>
              <w:fldChar w:fldCharType="separate"/>
            </w:r>
            <w:r w:rsidRPr="00947A47">
              <w:rPr>
                <w:rFonts w:ascii="Lato Light" w:eastAsia="Calibri" w:hAnsi="Lato Light"/>
                <w:caps/>
                <w:color w:val="4472C4" w:themeColor="accent1"/>
                <w:sz w:val="18"/>
                <w:szCs w:val="18"/>
                <w:u w:val="single"/>
                <w:lang w:val="es-ES"/>
              </w:rPr>
              <w:t>CCSS.ELA-LITERACY.W.6.3</w:t>
            </w:r>
            <w:r w:rsidRPr="00947A47">
              <w:rPr>
                <w:rFonts w:ascii="Calibri" w:eastAsia="Calibri" w:hAnsi="Calibri"/>
                <w:color w:val="4472C4" w:themeColor="accent1"/>
                <w:sz w:val="22"/>
                <w:szCs w:val="22"/>
              </w:rPr>
              <w:fldChar w:fldCharType="end"/>
            </w:r>
            <w:bookmarkEnd w:id="2"/>
          </w:p>
        </w:tc>
      </w:tr>
      <w:tr w:rsidR="00682DCD" w:rsidRPr="00682DCD" w14:paraId="2B81306A" w14:textId="77777777" w:rsidTr="00947A47">
        <w:tc>
          <w:tcPr>
            <w:tcW w:w="1435" w:type="dxa"/>
            <w:shd w:val="clear" w:color="auto" w:fill="auto"/>
          </w:tcPr>
          <w:p w14:paraId="09AA5D3A"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Sources Used</w:t>
            </w:r>
          </w:p>
        </w:tc>
        <w:tc>
          <w:tcPr>
            <w:tcW w:w="7915" w:type="dxa"/>
            <w:shd w:val="clear" w:color="auto" w:fill="auto"/>
          </w:tcPr>
          <w:p w14:paraId="67C72873" w14:textId="77777777" w:rsidR="00682DCD" w:rsidRPr="00682DCD" w:rsidRDefault="00682DCD" w:rsidP="00682DCD">
            <w:pPr>
              <w:numPr>
                <w:ilvl w:val="0"/>
                <w:numId w:val="8"/>
              </w:numPr>
              <w:tabs>
                <w:tab w:val="left" w:pos="810"/>
                <w:tab w:val="left" w:pos="900"/>
              </w:tabs>
              <w:ind w:right="-324"/>
              <w:rPr>
                <w:rFonts w:ascii="Calibri" w:eastAsia="Calibri" w:hAnsi="Calibri" w:cs="Calibri"/>
                <w:sz w:val="22"/>
                <w:szCs w:val="22"/>
                <w:lang w:eastAsia="zh-CN"/>
              </w:rPr>
            </w:pPr>
            <w:r w:rsidRPr="00682DCD">
              <w:rPr>
                <w:rFonts w:ascii="Calibri" w:eastAsia="Calibri" w:hAnsi="Calibri" w:cs="Calibri"/>
                <w:i/>
                <w:sz w:val="22"/>
                <w:szCs w:val="22"/>
                <w:lang w:eastAsia="zh-CN"/>
              </w:rPr>
              <w:t>Records of the Grand Historian of China, Vol. II: The Age of Emperor Wu</w:t>
            </w:r>
            <w:r w:rsidRPr="00682DCD">
              <w:rPr>
                <w:rFonts w:ascii="Calibri" w:eastAsia="Calibri" w:hAnsi="Calibri" w:cs="Calibri"/>
                <w:sz w:val="22"/>
                <w:szCs w:val="22"/>
                <w:lang w:eastAsia="zh-CN"/>
              </w:rPr>
              <w:t xml:space="preserve"> by Burton Watson, Copyright 1961. Columbia University Press.</w:t>
            </w:r>
          </w:p>
          <w:p w14:paraId="5E67AE53" w14:textId="77777777" w:rsidR="00682DCD" w:rsidRPr="00682DCD" w:rsidRDefault="00682DCD" w:rsidP="00682DCD">
            <w:pPr>
              <w:numPr>
                <w:ilvl w:val="0"/>
                <w:numId w:val="8"/>
              </w:numPr>
              <w:tabs>
                <w:tab w:val="left" w:pos="810"/>
                <w:tab w:val="left" w:pos="900"/>
              </w:tabs>
              <w:ind w:right="-324"/>
              <w:rPr>
                <w:rFonts w:ascii="Calibri" w:eastAsia="Calibri" w:hAnsi="Calibri" w:cs="Calibri"/>
                <w:sz w:val="22"/>
                <w:szCs w:val="22"/>
                <w:lang w:eastAsia="zh-CN"/>
              </w:rPr>
            </w:pPr>
            <w:r w:rsidRPr="00682DCD">
              <w:rPr>
                <w:rFonts w:ascii="Calibri" w:eastAsia="Calibri" w:hAnsi="Calibri" w:cs="Calibri"/>
                <w:i/>
                <w:sz w:val="22"/>
                <w:szCs w:val="22"/>
                <w:lang w:eastAsia="zh-CN"/>
              </w:rPr>
              <w:t>Maples in the Mist: Children’s Poems from the Tang Dynasty</w:t>
            </w:r>
            <w:r w:rsidRPr="00682DCD">
              <w:rPr>
                <w:rFonts w:ascii="Calibri" w:eastAsia="Calibri" w:hAnsi="Calibri" w:cs="Calibri"/>
                <w:sz w:val="22"/>
                <w:szCs w:val="22"/>
                <w:lang w:eastAsia="zh-CN"/>
              </w:rPr>
              <w:t xml:space="preserve"> translated by </w:t>
            </w:r>
            <w:proofErr w:type="spellStart"/>
            <w:r w:rsidRPr="00682DCD">
              <w:rPr>
                <w:rFonts w:ascii="Calibri" w:eastAsia="Calibri" w:hAnsi="Calibri" w:cs="Calibri"/>
                <w:sz w:val="22"/>
                <w:szCs w:val="22"/>
                <w:lang w:eastAsia="zh-CN"/>
              </w:rPr>
              <w:t>Minfong</w:t>
            </w:r>
            <w:proofErr w:type="spellEnd"/>
            <w:r w:rsidRPr="00682DCD">
              <w:rPr>
                <w:rFonts w:ascii="Calibri" w:eastAsia="Calibri" w:hAnsi="Calibri" w:cs="Calibri"/>
                <w:sz w:val="22"/>
                <w:szCs w:val="22"/>
                <w:lang w:eastAsia="zh-CN"/>
              </w:rPr>
              <w:t xml:space="preserve"> Ho. New York: Lothrop, Lee &amp; Shepard Books, 1996.</w:t>
            </w:r>
          </w:p>
          <w:p w14:paraId="4A978B3B" w14:textId="77777777" w:rsidR="00682DCD" w:rsidRPr="00682DCD" w:rsidRDefault="00682DCD" w:rsidP="00682DCD">
            <w:pPr>
              <w:numPr>
                <w:ilvl w:val="0"/>
                <w:numId w:val="8"/>
              </w:numPr>
              <w:contextualSpacing/>
              <w:rPr>
                <w:rFonts w:ascii="Calibri" w:eastAsia="Calibri" w:hAnsi="Calibri" w:cs="Calibri"/>
                <w:sz w:val="22"/>
                <w:szCs w:val="22"/>
                <w:lang w:eastAsia="zh-CN"/>
              </w:rPr>
            </w:pPr>
            <w:r w:rsidRPr="00682DCD">
              <w:rPr>
                <w:rFonts w:ascii="Calibri" w:eastAsia="Calibri" w:hAnsi="Calibri" w:cs="Calibri"/>
                <w:i/>
                <w:sz w:val="22"/>
                <w:szCs w:val="22"/>
                <w:lang w:eastAsia="zh-CN"/>
              </w:rPr>
              <w:t>Anthology of Chinese Literature, Volume II: From the Fourteenth Century to the Present Day</w:t>
            </w:r>
            <w:r w:rsidRPr="00682DCD">
              <w:rPr>
                <w:rFonts w:ascii="Calibri" w:eastAsia="Calibri" w:hAnsi="Calibri" w:cs="Calibri"/>
                <w:sz w:val="22"/>
                <w:szCs w:val="22"/>
                <w:lang w:eastAsia="zh-CN"/>
              </w:rPr>
              <w:t>, edited by Cyril Birch (New York Grove Press, 1972), 157-158.</w:t>
            </w:r>
          </w:p>
          <w:p w14:paraId="32C5318C" w14:textId="77777777" w:rsidR="00682DCD" w:rsidRPr="00682DCD" w:rsidRDefault="00682DCD" w:rsidP="00682DCD">
            <w:pPr>
              <w:numPr>
                <w:ilvl w:val="0"/>
                <w:numId w:val="8"/>
              </w:numPr>
              <w:contextualSpacing/>
              <w:rPr>
                <w:rFonts w:ascii="Calibri" w:eastAsia="Calibri" w:hAnsi="Calibri" w:cs="Calibri"/>
                <w:sz w:val="22"/>
                <w:szCs w:val="22"/>
              </w:rPr>
            </w:pPr>
            <w:r w:rsidRPr="00682DCD">
              <w:rPr>
                <w:rFonts w:ascii="Calibri" w:eastAsia="Calibri" w:hAnsi="Calibri" w:cs="Calibri"/>
                <w:i/>
                <w:sz w:val="22"/>
                <w:szCs w:val="22"/>
              </w:rPr>
              <w:t>World History,</w:t>
            </w:r>
            <w:r w:rsidRPr="00682DCD">
              <w:rPr>
                <w:rFonts w:ascii="Calibri" w:eastAsia="Calibri" w:hAnsi="Calibri" w:cs="Calibri"/>
                <w:sz w:val="22"/>
                <w:szCs w:val="22"/>
              </w:rPr>
              <w:t xml:space="preserve"> Stanley M. </w:t>
            </w:r>
            <w:proofErr w:type="gramStart"/>
            <w:r w:rsidRPr="00682DCD">
              <w:rPr>
                <w:rFonts w:ascii="Calibri" w:eastAsia="Calibri" w:hAnsi="Calibri" w:cs="Calibri"/>
                <w:sz w:val="22"/>
                <w:szCs w:val="22"/>
              </w:rPr>
              <w:t>Burstein</w:t>
            </w:r>
            <w:proofErr w:type="gramEnd"/>
            <w:r w:rsidRPr="00682DCD">
              <w:rPr>
                <w:rFonts w:ascii="Calibri" w:eastAsia="Calibri" w:hAnsi="Calibri" w:cs="Calibri"/>
                <w:sz w:val="22"/>
                <w:szCs w:val="22"/>
              </w:rPr>
              <w:t xml:space="preserve"> and Richard </w:t>
            </w:r>
            <w:proofErr w:type="spellStart"/>
            <w:r w:rsidRPr="00682DCD">
              <w:rPr>
                <w:rFonts w:ascii="Calibri" w:eastAsia="Calibri" w:hAnsi="Calibri" w:cs="Calibri"/>
                <w:sz w:val="22"/>
                <w:szCs w:val="22"/>
              </w:rPr>
              <w:t>Shek</w:t>
            </w:r>
            <w:proofErr w:type="spellEnd"/>
            <w:r w:rsidRPr="00682DCD">
              <w:rPr>
                <w:rFonts w:ascii="Calibri" w:eastAsia="Calibri" w:hAnsi="Calibri" w:cs="Calibri"/>
                <w:sz w:val="22"/>
                <w:szCs w:val="22"/>
              </w:rPr>
              <w:t>: Holt, Rinehart and Winston, 2006 pp. 184-185</w:t>
            </w:r>
          </w:p>
          <w:p w14:paraId="520A9CE7" w14:textId="77777777" w:rsidR="00682DCD" w:rsidRPr="00682DCD" w:rsidRDefault="00682DCD" w:rsidP="00682DCD">
            <w:pPr>
              <w:numPr>
                <w:ilvl w:val="0"/>
                <w:numId w:val="8"/>
              </w:numPr>
              <w:tabs>
                <w:tab w:val="left" w:pos="810"/>
                <w:tab w:val="left" w:pos="900"/>
              </w:tabs>
              <w:ind w:right="-324"/>
              <w:contextualSpacing/>
              <w:rPr>
                <w:rFonts w:ascii="Calibri" w:eastAsia="Calibri" w:hAnsi="Calibri" w:cs="Calibri"/>
                <w:sz w:val="22"/>
                <w:szCs w:val="22"/>
                <w:lang w:eastAsia="zh-CN"/>
              </w:rPr>
            </w:pPr>
            <w:r w:rsidRPr="00682DCD">
              <w:rPr>
                <w:rFonts w:ascii="Calibri" w:eastAsia="Calibri" w:hAnsi="Calibri" w:cs="Calibri"/>
                <w:i/>
                <w:sz w:val="22"/>
                <w:szCs w:val="22"/>
                <w:lang w:eastAsia="zh-CN"/>
              </w:rPr>
              <w:t>Chapter Resource File- China</w:t>
            </w:r>
            <w:r w:rsidRPr="00682DCD">
              <w:rPr>
                <w:rFonts w:ascii="Calibri" w:eastAsia="Calibri" w:hAnsi="Calibri" w:cs="Calibri"/>
                <w:sz w:val="22"/>
                <w:szCs w:val="22"/>
                <w:lang w:eastAsia="zh-CN"/>
              </w:rPr>
              <w:t xml:space="preserve">, Holt, </w:t>
            </w:r>
            <w:proofErr w:type="gramStart"/>
            <w:r w:rsidRPr="00682DCD">
              <w:rPr>
                <w:rFonts w:ascii="Calibri" w:eastAsia="Calibri" w:hAnsi="Calibri" w:cs="Calibri"/>
                <w:sz w:val="22"/>
                <w:szCs w:val="22"/>
                <w:lang w:eastAsia="zh-CN"/>
              </w:rPr>
              <w:t>Rinehart</w:t>
            </w:r>
            <w:proofErr w:type="gramEnd"/>
            <w:r w:rsidRPr="00682DCD">
              <w:rPr>
                <w:rFonts w:ascii="Calibri" w:eastAsia="Calibri" w:hAnsi="Calibri" w:cs="Calibri"/>
                <w:sz w:val="22"/>
                <w:szCs w:val="22"/>
                <w:lang w:eastAsia="zh-CN"/>
              </w:rPr>
              <w:t xml:space="preserve"> and Winston, 2006 pp. 13-14.</w:t>
            </w:r>
          </w:p>
          <w:p w14:paraId="7C3229F9" w14:textId="77777777" w:rsidR="00682DCD" w:rsidRPr="00682DCD" w:rsidRDefault="00682DCD" w:rsidP="00682DCD">
            <w:pPr>
              <w:numPr>
                <w:ilvl w:val="0"/>
                <w:numId w:val="8"/>
              </w:numPr>
              <w:contextualSpacing/>
              <w:rPr>
                <w:rFonts w:ascii="Calibri" w:eastAsia="Calibri" w:hAnsi="Calibri" w:cs="Calibri"/>
                <w:sz w:val="22"/>
                <w:szCs w:val="22"/>
              </w:rPr>
            </w:pPr>
            <w:hyperlink r:id="rId7" w:history="1">
              <w:r w:rsidRPr="00682DCD">
                <w:rPr>
                  <w:rFonts w:ascii="Calibri" w:eastAsia="Calibri" w:hAnsi="Calibri" w:cs="Calibri"/>
                  <w:color w:val="0000FF"/>
                  <w:sz w:val="22"/>
                  <w:szCs w:val="22"/>
                  <w:u w:val="single"/>
                  <w:lang w:eastAsia="zh-CN"/>
                </w:rPr>
                <w:t>http://afe.easia.columbia.edu</w:t>
              </w:r>
            </w:hyperlink>
          </w:p>
        </w:tc>
      </w:tr>
      <w:tr w:rsidR="00682DCD" w:rsidRPr="00682DCD" w14:paraId="256432CF" w14:textId="77777777" w:rsidTr="00947A47">
        <w:tc>
          <w:tcPr>
            <w:tcW w:w="1435" w:type="dxa"/>
            <w:shd w:val="clear" w:color="auto" w:fill="auto"/>
          </w:tcPr>
          <w:p w14:paraId="162B2F32"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Required Materials</w:t>
            </w:r>
          </w:p>
        </w:tc>
        <w:tc>
          <w:tcPr>
            <w:tcW w:w="7915" w:type="dxa"/>
            <w:shd w:val="clear" w:color="auto" w:fill="auto"/>
          </w:tcPr>
          <w:p w14:paraId="11BE5F18" w14:textId="77777777" w:rsidR="00682DCD" w:rsidRPr="00682DCD" w:rsidRDefault="00682DCD" w:rsidP="00682DCD">
            <w:pPr>
              <w:numPr>
                <w:ilvl w:val="0"/>
                <w:numId w:val="9"/>
              </w:numPr>
              <w:contextualSpacing/>
              <w:rPr>
                <w:rFonts w:ascii="Calibri" w:eastAsia="Calibri" w:hAnsi="Calibri" w:cs="Calibri"/>
                <w:sz w:val="22"/>
                <w:szCs w:val="22"/>
              </w:rPr>
            </w:pPr>
            <w:r w:rsidRPr="00682DCD">
              <w:rPr>
                <w:rFonts w:ascii="Calibri" w:eastAsia="Calibri" w:hAnsi="Calibri" w:cs="Calibri"/>
                <w:sz w:val="22"/>
                <w:szCs w:val="22"/>
              </w:rPr>
              <w:t xml:space="preserve">Student </w:t>
            </w:r>
            <w:proofErr w:type="gramStart"/>
            <w:r w:rsidRPr="00682DCD">
              <w:rPr>
                <w:rFonts w:ascii="Calibri" w:eastAsia="Calibri" w:hAnsi="Calibri" w:cs="Calibri"/>
                <w:sz w:val="22"/>
                <w:szCs w:val="22"/>
              </w:rPr>
              <w:t>text book</w:t>
            </w:r>
            <w:proofErr w:type="gramEnd"/>
          </w:p>
          <w:p w14:paraId="4F52CB99" w14:textId="77777777" w:rsidR="00682DCD" w:rsidRPr="00682DCD" w:rsidRDefault="00682DCD" w:rsidP="00682DCD">
            <w:pPr>
              <w:numPr>
                <w:ilvl w:val="0"/>
                <w:numId w:val="9"/>
              </w:numPr>
              <w:contextualSpacing/>
              <w:rPr>
                <w:rFonts w:ascii="Calibri" w:eastAsia="Calibri" w:hAnsi="Calibri" w:cs="Calibri"/>
                <w:sz w:val="22"/>
                <w:szCs w:val="22"/>
              </w:rPr>
            </w:pPr>
            <w:r w:rsidRPr="00682DCD">
              <w:rPr>
                <w:rFonts w:ascii="Calibri" w:eastAsia="Calibri" w:hAnsi="Calibri" w:cs="Calibri"/>
                <w:sz w:val="22"/>
                <w:szCs w:val="22"/>
              </w:rPr>
              <w:t xml:space="preserve">Copies of handout: </w:t>
            </w:r>
            <w:r w:rsidRPr="00682DCD">
              <w:rPr>
                <w:rFonts w:ascii="Calibri" w:eastAsia="Calibri" w:hAnsi="Calibri" w:cs="Calibri"/>
                <w:i/>
                <w:sz w:val="22"/>
                <w:szCs w:val="22"/>
              </w:rPr>
              <w:t>Poems from the Tang and Song Dynasties</w:t>
            </w:r>
          </w:p>
          <w:p w14:paraId="3659890B" w14:textId="77777777" w:rsidR="00682DCD" w:rsidRPr="00682DCD" w:rsidRDefault="00682DCD" w:rsidP="00682DCD">
            <w:pPr>
              <w:numPr>
                <w:ilvl w:val="0"/>
                <w:numId w:val="9"/>
              </w:numPr>
              <w:contextualSpacing/>
              <w:rPr>
                <w:rFonts w:ascii="Calibri" w:eastAsia="Calibri" w:hAnsi="Calibri" w:cs="Calibri"/>
                <w:sz w:val="22"/>
                <w:szCs w:val="22"/>
              </w:rPr>
            </w:pPr>
            <w:r w:rsidRPr="00682DCD">
              <w:rPr>
                <w:rFonts w:ascii="Calibri" w:eastAsia="Calibri" w:hAnsi="Calibri" w:cs="Calibri"/>
                <w:sz w:val="22"/>
                <w:szCs w:val="22"/>
              </w:rPr>
              <w:t xml:space="preserve">Copies of handout: </w:t>
            </w:r>
            <w:r w:rsidRPr="00682DCD">
              <w:rPr>
                <w:rFonts w:ascii="Calibri" w:eastAsia="Calibri" w:hAnsi="Calibri" w:cs="Calibri"/>
                <w:i/>
                <w:sz w:val="22"/>
                <w:szCs w:val="22"/>
              </w:rPr>
              <w:t>On Being Happy Though Poor</w:t>
            </w:r>
            <w:r w:rsidRPr="00682DCD">
              <w:rPr>
                <w:rFonts w:ascii="Calibri" w:eastAsia="Calibri" w:hAnsi="Calibri" w:cs="Calibri"/>
                <w:sz w:val="22"/>
                <w:szCs w:val="22"/>
              </w:rPr>
              <w:t xml:space="preserve"> by Li Yu (Li </w:t>
            </w:r>
            <w:proofErr w:type="spellStart"/>
            <w:r w:rsidRPr="00682DCD">
              <w:rPr>
                <w:rFonts w:ascii="Calibri" w:eastAsia="Calibri" w:hAnsi="Calibri" w:cs="Calibri"/>
                <w:sz w:val="22"/>
                <w:szCs w:val="22"/>
              </w:rPr>
              <w:t>Liweng</w:t>
            </w:r>
            <w:proofErr w:type="spellEnd"/>
            <w:r w:rsidRPr="00682DCD">
              <w:rPr>
                <w:rFonts w:ascii="Calibri" w:eastAsia="Calibri" w:hAnsi="Calibri" w:cs="Calibri"/>
                <w:sz w:val="22"/>
                <w:szCs w:val="22"/>
              </w:rPr>
              <w:t>)</w:t>
            </w:r>
          </w:p>
          <w:p w14:paraId="23EB4A62" w14:textId="77777777" w:rsidR="00682DCD" w:rsidRPr="00682DCD" w:rsidRDefault="00682DCD" w:rsidP="00682DCD">
            <w:pPr>
              <w:numPr>
                <w:ilvl w:val="0"/>
                <w:numId w:val="9"/>
              </w:numPr>
              <w:contextualSpacing/>
              <w:rPr>
                <w:rFonts w:ascii="Calibri" w:eastAsia="Calibri" w:hAnsi="Calibri" w:cs="Calibri"/>
                <w:sz w:val="22"/>
                <w:szCs w:val="22"/>
              </w:rPr>
            </w:pPr>
            <w:r w:rsidRPr="00682DCD">
              <w:rPr>
                <w:rFonts w:ascii="Calibri" w:eastAsia="Calibri" w:hAnsi="Calibri" w:cs="Calibri"/>
                <w:sz w:val="22"/>
                <w:szCs w:val="22"/>
              </w:rPr>
              <w:t>Plain white drawing paper and markers/colored pencils</w:t>
            </w:r>
          </w:p>
          <w:p w14:paraId="14914DD9" w14:textId="77777777" w:rsidR="00682DCD" w:rsidRPr="00682DCD" w:rsidRDefault="00682DCD" w:rsidP="00682DCD">
            <w:pPr>
              <w:rPr>
                <w:rFonts w:ascii="Calibri" w:eastAsia="Calibri" w:hAnsi="Calibri" w:cs="Calibri"/>
                <w:sz w:val="22"/>
                <w:szCs w:val="22"/>
              </w:rPr>
            </w:pPr>
          </w:p>
        </w:tc>
      </w:tr>
      <w:tr w:rsidR="00682DCD" w:rsidRPr="00682DCD" w14:paraId="34E82C93" w14:textId="77777777" w:rsidTr="00947A47">
        <w:tc>
          <w:tcPr>
            <w:tcW w:w="1435" w:type="dxa"/>
            <w:shd w:val="clear" w:color="auto" w:fill="auto"/>
          </w:tcPr>
          <w:p w14:paraId="0FFDF2CA"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Time Requirement</w:t>
            </w:r>
          </w:p>
        </w:tc>
        <w:tc>
          <w:tcPr>
            <w:tcW w:w="7915" w:type="dxa"/>
            <w:shd w:val="clear" w:color="auto" w:fill="auto"/>
          </w:tcPr>
          <w:p w14:paraId="1C57DCB8" w14:textId="77777777" w:rsidR="00682DCD" w:rsidRPr="00682DCD" w:rsidRDefault="00682DCD" w:rsidP="00682DCD">
            <w:pPr>
              <w:rPr>
                <w:rFonts w:ascii="Calibri" w:eastAsia="Calibri" w:hAnsi="Calibri" w:cs="Calibri"/>
                <w:b/>
                <w:sz w:val="22"/>
                <w:szCs w:val="22"/>
              </w:rPr>
            </w:pPr>
            <w:r w:rsidRPr="00682DCD">
              <w:rPr>
                <w:rFonts w:ascii="Calibri" w:eastAsia="Calibri" w:hAnsi="Calibri" w:cs="Calibri"/>
                <w:sz w:val="22"/>
                <w:szCs w:val="22"/>
              </w:rPr>
              <w:t>2-3 class periods</w:t>
            </w:r>
          </w:p>
          <w:p w14:paraId="71BB2E32" w14:textId="77777777" w:rsidR="00682DCD" w:rsidRPr="00682DCD" w:rsidRDefault="00682DCD" w:rsidP="00682DCD">
            <w:pPr>
              <w:rPr>
                <w:rFonts w:ascii="Calibri" w:eastAsia="Calibri" w:hAnsi="Calibri" w:cs="Calibri"/>
                <w:sz w:val="22"/>
                <w:szCs w:val="22"/>
              </w:rPr>
            </w:pPr>
          </w:p>
        </w:tc>
      </w:tr>
    </w:tbl>
    <w:p w14:paraId="035C6A53" w14:textId="77777777" w:rsidR="00947A47" w:rsidRDefault="00947A47"/>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3"/>
        <w:gridCol w:w="7892"/>
      </w:tblGrid>
      <w:tr w:rsidR="00947A47" w:rsidRPr="00682DCD" w14:paraId="6A58EBEB" w14:textId="77777777" w:rsidTr="00947A47">
        <w:tc>
          <w:tcPr>
            <w:tcW w:w="1458" w:type="dxa"/>
            <w:gridSpan w:val="2"/>
            <w:shd w:val="clear" w:color="auto" w:fill="ACB9CA"/>
          </w:tcPr>
          <w:p w14:paraId="379E6743" w14:textId="77777777" w:rsidR="00947A47" w:rsidRPr="00682DCD" w:rsidRDefault="00947A47" w:rsidP="00682DCD">
            <w:pPr>
              <w:jc w:val="center"/>
              <w:rPr>
                <w:rFonts w:ascii="Calibri" w:eastAsia="Calibri" w:hAnsi="Calibri" w:cs="Calibri"/>
                <w:sz w:val="22"/>
                <w:szCs w:val="22"/>
              </w:rPr>
            </w:pPr>
            <w:r w:rsidRPr="00682DCD">
              <w:rPr>
                <w:rFonts w:ascii="Calibri" w:eastAsia="Calibri" w:hAnsi="Calibri" w:cs="Calibri"/>
                <w:sz w:val="22"/>
                <w:szCs w:val="22"/>
              </w:rPr>
              <w:t>Procedure</w:t>
            </w:r>
          </w:p>
        </w:tc>
        <w:tc>
          <w:tcPr>
            <w:tcW w:w="7892" w:type="dxa"/>
            <w:shd w:val="clear" w:color="auto" w:fill="ACB9CA"/>
          </w:tcPr>
          <w:p w14:paraId="4A02D958" w14:textId="41D586BA" w:rsidR="00947A47" w:rsidRPr="00682DCD" w:rsidRDefault="00947A47" w:rsidP="00682DCD">
            <w:pPr>
              <w:jc w:val="center"/>
              <w:rPr>
                <w:rFonts w:ascii="Calibri" w:eastAsia="Calibri" w:hAnsi="Calibri" w:cs="Calibri"/>
                <w:sz w:val="22"/>
                <w:szCs w:val="22"/>
              </w:rPr>
            </w:pPr>
          </w:p>
        </w:tc>
      </w:tr>
      <w:tr w:rsidR="00682DCD" w:rsidRPr="00682DCD" w14:paraId="1C49153C" w14:textId="77777777" w:rsidTr="00947A47">
        <w:tc>
          <w:tcPr>
            <w:tcW w:w="1435" w:type="dxa"/>
            <w:shd w:val="clear" w:color="auto" w:fill="auto"/>
          </w:tcPr>
          <w:p w14:paraId="705F863D"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Pre-lesson Preparation</w:t>
            </w:r>
          </w:p>
        </w:tc>
        <w:tc>
          <w:tcPr>
            <w:tcW w:w="7915" w:type="dxa"/>
            <w:gridSpan w:val="2"/>
            <w:shd w:val="clear" w:color="auto" w:fill="auto"/>
          </w:tcPr>
          <w:p w14:paraId="1BADB345" w14:textId="77777777" w:rsidR="00682DCD" w:rsidRPr="00682DCD" w:rsidRDefault="00682DCD" w:rsidP="00682DCD">
            <w:pPr>
              <w:spacing w:after="200"/>
              <w:rPr>
                <w:rFonts w:ascii="Calibri" w:eastAsia="Calibri" w:hAnsi="Calibri" w:cs="Calibri"/>
                <w:sz w:val="22"/>
                <w:szCs w:val="22"/>
              </w:rPr>
            </w:pPr>
            <w:r w:rsidRPr="00682DCD">
              <w:rPr>
                <w:rFonts w:ascii="Calibri" w:eastAsia="Calibri" w:hAnsi="Calibri" w:cs="Calibri"/>
                <w:sz w:val="22"/>
                <w:szCs w:val="22"/>
              </w:rPr>
              <w:t>This lesson would be taught during the unit on early Chinese History through the Ming Dynasty, which unit includes a study on Confucius and Confucianism that needs to be taught before this lesson.</w:t>
            </w:r>
          </w:p>
          <w:p w14:paraId="71C32120"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All three primary sources or a combination of them can be used depending on time and teacher preference. For example, you could do the lesson on poems and give students a choice of the readings to complete.</w:t>
            </w:r>
          </w:p>
          <w:p w14:paraId="65DAB844" w14:textId="77777777" w:rsidR="00682DCD" w:rsidRPr="00682DCD" w:rsidRDefault="00682DCD" w:rsidP="00682DCD">
            <w:pPr>
              <w:rPr>
                <w:rFonts w:ascii="Calibri" w:eastAsia="Calibri" w:hAnsi="Calibri" w:cs="Calibri"/>
                <w:sz w:val="22"/>
                <w:szCs w:val="22"/>
              </w:rPr>
            </w:pPr>
          </w:p>
          <w:p w14:paraId="12DBFB6C" w14:textId="77777777" w:rsidR="00682DCD" w:rsidRPr="00682DCD" w:rsidRDefault="00682DCD" w:rsidP="00682DCD">
            <w:pPr>
              <w:ind w:left="-180"/>
              <w:rPr>
                <w:rFonts w:ascii="Calibri" w:eastAsia="Calibri" w:hAnsi="Calibri" w:cs="Calibri"/>
                <w:sz w:val="22"/>
                <w:szCs w:val="22"/>
              </w:rPr>
            </w:pPr>
            <w:r w:rsidRPr="00682DCD">
              <w:rPr>
                <w:rFonts w:ascii="Calibri" w:eastAsia="Calibri" w:hAnsi="Calibri" w:cs="Calibri"/>
                <w:sz w:val="22"/>
                <w:szCs w:val="22"/>
              </w:rPr>
              <w:t xml:space="preserve">      </w:t>
            </w:r>
          </w:p>
        </w:tc>
      </w:tr>
      <w:tr w:rsidR="00682DCD" w:rsidRPr="00682DCD" w14:paraId="4E3BB8AD" w14:textId="77777777" w:rsidTr="00947A47">
        <w:tc>
          <w:tcPr>
            <w:tcW w:w="1435" w:type="dxa"/>
            <w:shd w:val="clear" w:color="auto" w:fill="auto"/>
          </w:tcPr>
          <w:p w14:paraId="3AC05EB6"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lastRenderedPageBreak/>
              <w:t>Lesson introduction</w:t>
            </w:r>
          </w:p>
        </w:tc>
        <w:tc>
          <w:tcPr>
            <w:tcW w:w="7915" w:type="dxa"/>
            <w:gridSpan w:val="2"/>
            <w:shd w:val="clear" w:color="auto" w:fill="auto"/>
          </w:tcPr>
          <w:p w14:paraId="00FE43A3"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i/>
                <w:sz w:val="22"/>
                <w:szCs w:val="22"/>
              </w:rPr>
              <w:t xml:space="preserve">The </w:t>
            </w:r>
            <w:proofErr w:type="spellStart"/>
            <w:r w:rsidRPr="00682DCD">
              <w:rPr>
                <w:rFonts w:ascii="Calibri" w:eastAsia="Calibri" w:hAnsi="Calibri" w:cs="Calibri"/>
                <w:i/>
                <w:sz w:val="22"/>
                <w:szCs w:val="22"/>
              </w:rPr>
              <w:t>Shiji</w:t>
            </w:r>
            <w:proofErr w:type="spellEnd"/>
            <w:r w:rsidRPr="00682DCD">
              <w:rPr>
                <w:rFonts w:ascii="Calibri" w:eastAsia="Calibri" w:hAnsi="Calibri" w:cs="Calibri"/>
                <w:sz w:val="22"/>
                <w:szCs w:val="22"/>
              </w:rPr>
              <w:t xml:space="preserve"> by </w:t>
            </w:r>
            <w:proofErr w:type="spellStart"/>
            <w:r w:rsidRPr="00682DCD">
              <w:rPr>
                <w:rFonts w:ascii="Calibri" w:eastAsia="Calibri" w:hAnsi="Calibri" w:cs="Calibri"/>
                <w:sz w:val="22"/>
                <w:szCs w:val="22"/>
              </w:rPr>
              <w:t>Sima</w:t>
            </w:r>
            <w:proofErr w:type="spellEnd"/>
            <w:r w:rsidRPr="00682DCD">
              <w:rPr>
                <w:rFonts w:ascii="Calibri" w:eastAsia="Calibri" w:hAnsi="Calibri" w:cs="Calibri"/>
                <w:sz w:val="22"/>
                <w:szCs w:val="22"/>
              </w:rPr>
              <w:t xml:space="preserve"> Qian Translated by Burton Watson (Handout below)</w:t>
            </w:r>
          </w:p>
          <w:p w14:paraId="35757DB0" w14:textId="77777777" w:rsidR="00682DCD" w:rsidRPr="00682DCD" w:rsidRDefault="00682DCD" w:rsidP="00682DCD">
            <w:pPr>
              <w:numPr>
                <w:ilvl w:val="0"/>
                <w:numId w:val="6"/>
              </w:numPr>
              <w:rPr>
                <w:rFonts w:ascii="Calibri" w:eastAsia="Calibri" w:hAnsi="Calibri" w:cs="Calibri"/>
                <w:sz w:val="22"/>
                <w:szCs w:val="22"/>
                <w:lang w:eastAsia="zh-CN"/>
              </w:rPr>
            </w:pPr>
            <w:r w:rsidRPr="00682DCD">
              <w:rPr>
                <w:rFonts w:ascii="Calibri" w:eastAsia="Calibri" w:hAnsi="Calibri" w:cs="Calibri"/>
                <w:sz w:val="22"/>
                <w:szCs w:val="22"/>
                <w:lang w:eastAsia="zh-CN"/>
              </w:rPr>
              <w:t>Review with students the main teachings and beliefs of Confucianism. Remind students that Confucianism is an ethical system that teaches moral values, respect for authority, importance of duty and treating others as you would want to be treated.</w:t>
            </w:r>
          </w:p>
          <w:p w14:paraId="776388A0" w14:textId="77777777" w:rsidR="00682DCD" w:rsidRPr="00682DCD" w:rsidRDefault="00682DCD" w:rsidP="00682DCD">
            <w:pPr>
              <w:numPr>
                <w:ilvl w:val="0"/>
                <w:numId w:val="6"/>
              </w:numPr>
              <w:rPr>
                <w:rFonts w:ascii="Calibri" w:eastAsia="Calibri" w:hAnsi="Calibri" w:cs="Calibri"/>
                <w:sz w:val="22"/>
                <w:szCs w:val="22"/>
                <w:lang w:eastAsia="zh-CN"/>
              </w:rPr>
            </w:pPr>
            <w:r w:rsidRPr="00682DCD">
              <w:rPr>
                <w:rFonts w:ascii="Calibri" w:eastAsia="Calibri" w:hAnsi="Calibri" w:cs="Calibri"/>
                <w:sz w:val="22"/>
                <w:szCs w:val="22"/>
                <w:lang w:eastAsia="zh-CN"/>
              </w:rPr>
              <w:t xml:space="preserve">Have students read the excerpt from </w:t>
            </w:r>
            <w:r w:rsidRPr="00682DCD">
              <w:rPr>
                <w:rFonts w:ascii="Calibri" w:eastAsia="Calibri" w:hAnsi="Calibri" w:cs="Calibri"/>
                <w:i/>
                <w:sz w:val="22"/>
                <w:szCs w:val="22"/>
                <w:lang w:eastAsia="zh-CN"/>
              </w:rPr>
              <w:t xml:space="preserve">The </w:t>
            </w:r>
            <w:proofErr w:type="spellStart"/>
            <w:r w:rsidRPr="00682DCD">
              <w:rPr>
                <w:rFonts w:ascii="Calibri" w:eastAsia="Calibri" w:hAnsi="Calibri" w:cs="Calibri"/>
                <w:i/>
                <w:sz w:val="22"/>
                <w:szCs w:val="22"/>
                <w:lang w:eastAsia="zh-CN"/>
              </w:rPr>
              <w:t>Shiji</w:t>
            </w:r>
            <w:proofErr w:type="spellEnd"/>
            <w:r w:rsidRPr="00682DCD">
              <w:rPr>
                <w:rFonts w:ascii="Calibri" w:eastAsia="Calibri" w:hAnsi="Calibri" w:cs="Calibri"/>
                <w:i/>
                <w:sz w:val="22"/>
                <w:szCs w:val="22"/>
                <w:lang w:eastAsia="zh-CN"/>
              </w:rPr>
              <w:t xml:space="preserve"> </w:t>
            </w:r>
            <w:r w:rsidRPr="00682DCD">
              <w:rPr>
                <w:rFonts w:ascii="Calibri" w:eastAsia="Calibri" w:hAnsi="Calibri" w:cs="Calibri"/>
                <w:iCs/>
                <w:sz w:val="22"/>
                <w:szCs w:val="22"/>
                <w:lang w:eastAsia="zh-CN"/>
              </w:rPr>
              <w:t>found in the World History textbook</w:t>
            </w:r>
            <w:r w:rsidRPr="00682DCD">
              <w:rPr>
                <w:rFonts w:ascii="Calibri" w:eastAsia="Calibri" w:hAnsi="Calibri" w:cs="Calibri"/>
                <w:i/>
                <w:sz w:val="22"/>
                <w:szCs w:val="22"/>
                <w:lang w:eastAsia="zh-CN"/>
              </w:rPr>
              <w:t xml:space="preserve"> </w:t>
            </w:r>
            <w:r w:rsidRPr="00682DCD">
              <w:rPr>
                <w:rFonts w:ascii="Calibri" w:eastAsia="Calibri" w:hAnsi="Calibri" w:cs="Calibri"/>
                <w:sz w:val="22"/>
                <w:szCs w:val="22"/>
                <w:lang w:eastAsia="zh-CN"/>
              </w:rPr>
              <w:t xml:space="preserve">and answer the questions at the end of the reading. </w:t>
            </w:r>
          </w:p>
          <w:p w14:paraId="407D5690" w14:textId="77777777" w:rsidR="00682DCD" w:rsidRPr="00682DCD" w:rsidRDefault="00682DCD" w:rsidP="00682DCD">
            <w:pPr>
              <w:numPr>
                <w:ilvl w:val="0"/>
                <w:numId w:val="6"/>
              </w:numPr>
              <w:rPr>
                <w:rFonts w:ascii="Calibri" w:eastAsia="Calibri" w:hAnsi="Calibri" w:cs="Calibri"/>
                <w:sz w:val="22"/>
                <w:szCs w:val="22"/>
                <w:lang w:eastAsia="zh-CN"/>
              </w:rPr>
            </w:pPr>
            <w:r w:rsidRPr="00682DCD">
              <w:rPr>
                <w:rFonts w:ascii="Calibri" w:eastAsia="Calibri" w:hAnsi="Calibri" w:cs="Calibri"/>
                <w:sz w:val="22"/>
                <w:szCs w:val="22"/>
                <w:lang w:eastAsia="zh-CN"/>
              </w:rPr>
              <w:t>Have students write a summary of the story. Have them focus on the qualities of Bu Shi that they found in the reading passage.</w:t>
            </w:r>
          </w:p>
          <w:p w14:paraId="236EB6A5" w14:textId="77777777" w:rsidR="00682DCD" w:rsidRPr="00682DCD" w:rsidRDefault="00682DCD" w:rsidP="00682DCD">
            <w:pPr>
              <w:numPr>
                <w:ilvl w:val="0"/>
                <w:numId w:val="6"/>
              </w:numPr>
              <w:rPr>
                <w:rFonts w:ascii="Calibri" w:eastAsia="Calibri" w:hAnsi="Calibri" w:cs="Calibri"/>
                <w:sz w:val="22"/>
                <w:szCs w:val="22"/>
                <w:lang w:eastAsia="zh-CN"/>
              </w:rPr>
            </w:pPr>
            <w:r w:rsidRPr="00682DCD">
              <w:rPr>
                <w:rFonts w:ascii="Calibri" w:eastAsia="Calibri" w:hAnsi="Calibri" w:cs="Calibri"/>
                <w:sz w:val="22"/>
                <w:szCs w:val="22"/>
                <w:lang w:eastAsia="zh-CN"/>
              </w:rPr>
              <w:t xml:space="preserve">Have students draw a cartoon or comic strip that illustrates the story of Bu Shi. This should include dialogue and/or captions along with their pictures. Make sure students </w:t>
            </w:r>
            <w:proofErr w:type="gramStart"/>
            <w:r w:rsidRPr="00682DCD">
              <w:rPr>
                <w:rFonts w:ascii="Calibri" w:eastAsia="Calibri" w:hAnsi="Calibri" w:cs="Calibri"/>
                <w:sz w:val="22"/>
                <w:szCs w:val="22"/>
                <w:lang w:eastAsia="zh-CN"/>
              </w:rPr>
              <w:t>are able to</w:t>
            </w:r>
            <w:proofErr w:type="gramEnd"/>
            <w:r w:rsidRPr="00682DCD">
              <w:rPr>
                <w:rFonts w:ascii="Calibri" w:eastAsia="Calibri" w:hAnsi="Calibri" w:cs="Calibri"/>
                <w:sz w:val="22"/>
                <w:szCs w:val="22"/>
                <w:lang w:eastAsia="zh-CN"/>
              </w:rPr>
              <w:t xml:space="preserve"> convey the key events and information relevant to the story.</w:t>
            </w:r>
          </w:p>
          <w:p w14:paraId="696193BB" w14:textId="77777777" w:rsidR="00682DCD" w:rsidRPr="00682DCD" w:rsidRDefault="00682DCD" w:rsidP="00682DCD">
            <w:pPr>
              <w:ind w:left="720"/>
              <w:rPr>
                <w:rFonts w:ascii="Calibri" w:eastAsia="Calibri" w:hAnsi="Calibri" w:cs="Calibri"/>
                <w:sz w:val="22"/>
                <w:szCs w:val="22"/>
                <w:lang w:eastAsia="zh-CN"/>
              </w:rPr>
            </w:pPr>
          </w:p>
          <w:p w14:paraId="5F6D6B30" w14:textId="77777777" w:rsidR="00682DCD" w:rsidRPr="00682DCD" w:rsidRDefault="00682DCD" w:rsidP="00682DCD">
            <w:pPr>
              <w:rPr>
                <w:rFonts w:ascii="Calibri" w:eastAsia="Calibri" w:hAnsi="Calibri" w:cs="Calibri"/>
                <w:i/>
                <w:sz w:val="22"/>
                <w:szCs w:val="22"/>
                <w:lang w:eastAsia="zh-CN"/>
              </w:rPr>
            </w:pPr>
            <w:r w:rsidRPr="00682DCD">
              <w:rPr>
                <w:rFonts w:ascii="Calibri" w:eastAsia="Calibri" w:hAnsi="Calibri" w:cs="Calibri"/>
                <w:i/>
                <w:sz w:val="22"/>
                <w:szCs w:val="22"/>
                <w:lang w:eastAsia="zh-CN"/>
              </w:rPr>
              <w:t xml:space="preserve">Poems of the Tang and Song Dynasties </w:t>
            </w:r>
            <w:r w:rsidRPr="00682DCD">
              <w:rPr>
                <w:rFonts w:ascii="Calibri" w:eastAsia="Calibri" w:hAnsi="Calibri" w:cs="Calibri"/>
                <w:iCs/>
                <w:sz w:val="22"/>
                <w:szCs w:val="22"/>
                <w:lang w:eastAsia="zh-CN"/>
              </w:rPr>
              <w:t>(Handout below)</w:t>
            </w:r>
          </w:p>
          <w:p w14:paraId="03B5ECC1" w14:textId="77777777" w:rsidR="00682DCD" w:rsidRPr="00682DCD" w:rsidRDefault="00682DCD" w:rsidP="00682DCD">
            <w:pPr>
              <w:numPr>
                <w:ilvl w:val="0"/>
                <w:numId w:val="5"/>
              </w:numPr>
              <w:rPr>
                <w:rFonts w:ascii="Calibri" w:eastAsia="Calibri" w:hAnsi="Calibri" w:cs="Calibri"/>
                <w:sz w:val="22"/>
                <w:szCs w:val="22"/>
                <w:lang w:eastAsia="zh-CN"/>
              </w:rPr>
            </w:pPr>
            <w:r w:rsidRPr="00682DCD">
              <w:rPr>
                <w:rFonts w:ascii="Calibri" w:eastAsia="Calibri" w:hAnsi="Calibri" w:cs="Calibri"/>
                <w:sz w:val="22"/>
                <w:szCs w:val="22"/>
                <w:lang w:eastAsia="zh-CN"/>
              </w:rPr>
              <w:t>Remind students that the Tang Dynasty is referred to as the Golden Age of China.</w:t>
            </w:r>
          </w:p>
          <w:p w14:paraId="75485332" w14:textId="77777777" w:rsidR="00682DCD" w:rsidRPr="00682DCD" w:rsidRDefault="00682DCD" w:rsidP="00682DCD">
            <w:pPr>
              <w:numPr>
                <w:ilvl w:val="0"/>
                <w:numId w:val="5"/>
              </w:numPr>
              <w:rPr>
                <w:rFonts w:ascii="Calibri" w:eastAsia="Calibri" w:hAnsi="Calibri" w:cs="Calibri"/>
                <w:sz w:val="22"/>
                <w:szCs w:val="22"/>
                <w:lang w:eastAsia="zh-CN"/>
              </w:rPr>
            </w:pPr>
            <w:r w:rsidRPr="00682DCD">
              <w:rPr>
                <w:rFonts w:ascii="Calibri" w:eastAsia="Calibri" w:hAnsi="Calibri" w:cs="Calibri"/>
                <w:sz w:val="22"/>
                <w:szCs w:val="22"/>
                <w:lang w:eastAsia="zh-CN"/>
              </w:rPr>
              <w:t xml:space="preserve">Read the poems aloud asking students to pay close attention to language, </w:t>
            </w:r>
            <w:proofErr w:type="gramStart"/>
            <w:r w:rsidRPr="00682DCD">
              <w:rPr>
                <w:rFonts w:ascii="Calibri" w:eastAsia="Calibri" w:hAnsi="Calibri" w:cs="Calibri"/>
                <w:sz w:val="22"/>
                <w:szCs w:val="22"/>
                <w:lang w:eastAsia="zh-CN"/>
              </w:rPr>
              <w:t>imagery</w:t>
            </w:r>
            <w:proofErr w:type="gramEnd"/>
            <w:r w:rsidRPr="00682DCD">
              <w:rPr>
                <w:rFonts w:ascii="Calibri" w:eastAsia="Calibri" w:hAnsi="Calibri" w:cs="Calibri"/>
                <w:sz w:val="22"/>
                <w:szCs w:val="22"/>
                <w:lang w:eastAsia="zh-CN"/>
              </w:rPr>
              <w:t xml:space="preserve"> and descriptions. Students may want to close their eyes as the poems are being read to better help them visualize.</w:t>
            </w:r>
          </w:p>
          <w:p w14:paraId="72AC9002" w14:textId="77777777" w:rsidR="00682DCD" w:rsidRPr="00682DCD" w:rsidRDefault="00682DCD" w:rsidP="00682DCD">
            <w:pPr>
              <w:numPr>
                <w:ilvl w:val="0"/>
                <w:numId w:val="5"/>
              </w:numPr>
              <w:rPr>
                <w:rFonts w:ascii="Calibri" w:eastAsia="Calibri" w:hAnsi="Calibri" w:cs="Calibri"/>
                <w:sz w:val="22"/>
                <w:szCs w:val="22"/>
                <w:lang w:eastAsia="zh-CN"/>
              </w:rPr>
            </w:pPr>
            <w:r w:rsidRPr="00682DCD">
              <w:rPr>
                <w:rFonts w:ascii="Calibri" w:eastAsia="Calibri" w:hAnsi="Calibri" w:cs="Calibri"/>
                <w:sz w:val="22"/>
                <w:szCs w:val="22"/>
                <w:lang w:eastAsia="zh-CN"/>
              </w:rPr>
              <w:t>Have students answer the questions at the end of the poem readings working on their own.</w:t>
            </w:r>
          </w:p>
          <w:p w14:paraId="611D9DD4" w14:textId="77777777" w:rsidR="00682DCD" w:rsidRPr="00682DCD" w:rsidRDefault="00682DCD" w:rsidP="00682DCD">
            <w:pPr>
              <w:numPr>
                <w:ilvl w:val="0"/>
                <w:numId w:val="5"/>
              </w:numPr>
              <w:rPr>
                <w:rFonts w:ascii="Calibri" w:eastAsia="Calibri" w:hAnsi="Calibri" w:cs="Calibri"/>
                <w:sz w:val="22"/>
                <w:szCs w:val="22"/>
                <w:lang w:eastAsia="zh-CN"/>
              </w:rPr>
            </w:pPr>
            <w:r w:rsidRPr="00682DCD">
              <w:rPr>
                <w:rFonts w:ascii="Calibri" w:eastAsia="Calibri" w:hAnsi="Calibri" w:cs="Calibri"/>
                <w:sz w:val="22"/>
                <w:szCs w:val="22"/>
                <w:lang w:eastAsia="zh-CN"/>
              </w:rPr>
              <w:t>Discussion: What imagery especially stood out to them? What descriptive words did the author use that were most effective in helping them visualize the subject of the poems? After discussion, remind students that poets were often artists in China. Tell them to select one of the poems and to draw a picture that illustrates its meaning to them. They can include calligraphy or make their drawing into a scroll.</w:t>
            </w:r>
          </w:p>
          <w:p w14:paraId="483CA6A8" w14:textId="77777777" w:rsidR="00682DCD" w:rsidRPr="00682DCD" w:rsidRDefault="00682DCD" w:rsidP="00682DCD">
            <w:pPr>
              <w:ind w:left="360"/>
              <w:rPr>
                <w:rFonts w:ascii="Calibri" w:eastAsia="Calibri" w:hAnsi="Calibri" w:cs="Calibri"/>
                <w:sz w:val="22"/>
                <w:szCs w:val="22"/>
                <w:lang w:eastAsia="zh-CN"/>
              </w:rPr>
            </w:pPr>
          </w:p>
          <w:p w14:paraId="59D2504C" w14:textId="77777777" w:rsidR="00682DCD" w:rsidRPr="00682DCD" w:rsidRDefault="00682DCD" w:rsidP="00682DCD">
            <w:pPr>
              <w:rPr>
                <w:rFonts w:ascii="Calibri" w:eastAsia="Calibri" w:hAnsi="Calibri" w:cs="Calibri"/>
                <w:sz w:val="22"/>
                <w:szCs w:val="22"/>
                <w:lang w:eastAsia="zh-CN"/>
              </w:rPr>
            </w:pPr>
            <w:r w:rsidRPr="00682DCD">
              <w:rPr>
                <w:rFonts w:ascii="Calibri" w:eastAsia="Calibri" w:hAnsi="Calibri" w:cs="Calibri"/>
                <w:i/>
                <w:sz w:val="22"/>
                <w:szCs w:val="22"/>
                <w:lang w:eastAsia="zh-CN"/>
              </w:rPr>
              <w:t>On Being Happy Though Poor</w:t>
            </w:r>
            <w:r w:rsidRPr="00682DCD">
              <w:rPr>
                <w:rFonts w:ascii="Calibri" w:eastAsia="Calibri" w:hAnsi="Calibri" w:cs="Calibri"/>
                <w:sz w:val="22"/>
                <w:szCs w:val="22"/>
                <w:lang w:eastAsia="zh-CN"/>
              </w:rPr>
              <w:t xml:space="preserve"> by Li Yu (Li </w:t>
            </w:r>
            <w:proofErr w:type="spellStart"/>
            <w:r w:rsidRPr="00682DCD">
              <w:rPr>
                <w:rFonts w:ascii="Calibri" w:eastAsia="Calibri" w:hAnsi="Calibri" w:cs="Calibri"/>
                <w:sz w:val="22"/>
                <w:szCs w:val="22"/>
                <w:lang w:eastAsia="zh-CN"/>
              </w:rPr>
              <w:t>Liweng</w:t>
            </w:r>
            <w:proofErr w:type="spellEnd"/>
            <w:r w:rsidRPr="00682DCD">
              <w:rPr>
                <w:rFonts w:ascii="Calibri" w:eastAsia="Calibri" w:hAnsi="Calibri" w:cs="Calibri"/>
                <w:sz w:val="22"/>
                <w:szCs w:val="22"/>
                <w:lang w:eastAsia="zh-CN"/>
              </w:rPr>
              <w:t>) (Handout below)</w:t>
            </w:r>
          </w:p>
          <w:p w14:paraId="745F6892" w14:textId="77777777" w:rsidR="00682DCD" w:rsidRPr="00682DCD" w:rsidRDefault="00682DCD" w:rsidP="00682DCD">
            <w:pPr>
              <w:numPr>
                <w:ilvl w:val="0"/>
                <w:numId w:val="7"/>
              </w:numPr>
              <w:rPr>
                <w:rFonts w:ascii="Calibri" w:eastAsia="Calibri" w:hAnsi="Calibri" w:cs="Calibri"/>
                <w:sz w:val="22"/>
                <w:szCs w:val="22"/>
                <w:lang w:eastAsia="zh-CN"/>
              </w:rPr>
            </w:pPr>
            <w:r w:rsidRPr="00682DCD">
              <w:rPr>
                <w:rFonts w:ascii="Calibri" w:eastAsia="Calibri" w:hAnsi="Calibri" w:cs="Calibri"/>
                <w:sz w:val="22"/>
                <w:szCs w:val="22"/>
                <w:lang w:eastAsia="zh-CN"/>
              </w:rPr>
              <w:t>Preview vocabulary in the story. Have students read the story.</w:t>
            </w:r>
          </w:p>
          <w:p w14:paraId="0B3B97A3" w14:textId="77777777" w:rsidR="00682DCD" w:rsidRPr="00682DCD" w:rsidRDefault="00682DCD" w:rsidP="00682DCD">
            <w:pPr>
              <w:numPr>
                <w:ilvl w:val="0"/>
                <w:numId w:val="7"/>
              </w:numPr>
              <w:rPr>
                <w:rFonts w:ascii="Calibri" w:eastAsia="Calibri" w:hAnsi="Calibri" w:cs="Calibri"/>
                <w:sz w:val="22"/>
                <w:szCs w:val="22"/>
                <w:lang w:eastAsia="zh-CN"/>
              </w:rPr>
            </w:pPr>
            <w:r w:rsidRPr="00682DCD">
              <w:rPr>
                <w:rFonts w:ascii="Calibri" w:eastAsia="Calibri" w:hAnsi="Calibri" w:cs="Calibri"/>
                <w:sz w:val="22"/>
                <w:szCs w:val="22"/>
                <w:lang w:eastAsia="zh-CN"/>
              </w:rPr>
              <w:t xml:space="preserve">Have them write a summary of the story. At the end of their summary, have them write what the moral of the story was and what that says about Chinese culture. </w:t>
            </w:r>
          </w:p>
          <w:p w14:paraId="0834FF97" w14:textId="77777777" w:rsidR="00682DCD" w:rsidRPr="00682DCD" w:rsidRDefault="00682DCD" w:rsidP="00682DCD">
            <w:pPr>
              <w:numPr>
                <w:ilvl w:val="0"/>
                <w:numId w:val="7"/>
              </w:numPr>
              <w:rPr>
                <w:rFonts w:ascii="Calibri" w:eastAsia="Calibri" w:hAnsi="Calibri" w:cs="Calibri"/>
                <w:sz w:val="22"/>
                <w:szCs w:val="22"/>
                <w:lang w:eastAsia="zh-CN"/>
              </w:rPr>
            </w:pPr>
            <w:r w:rsidRPr="00682DCD">
              <w:rPr>
                <w:rFonts w:ascii="Calibri" w:eastAsia="Calibri" w:hAnsi="Calibri" w:cs="Calibri"/>
                <w:sz w:val="22"/>
                <w:szCs w:val="22"/>
                <w:lang w:eastAsia="zh-CN"/>
              </w:rPr>
              <w:t>Discuss with students the “recipe for being happy” as found in the story and ask them to reflect on their own values for what makes them/would make them happy.</w:t>
            </w:r>
          </w:p>
          <w:p w14:paraId="743E003F" w14:textId="77777777" w:rsidR="00682DCD" w:rsidRPr="00682DCD" w:rsidRDefault="00682DCD" w:rsidP="00682DCD">
            <w:pPr>
              <w:ind w:left="360"/>
              <w:rPr>
                <w:rFonts w:ascii="Calibri" w:eastAsia="Calibri" w:hAnsi="Calibri" w:cs="Calibri"/>
                <w:sz w:val="22"/>
                <w:szCs w:val="22"/>
                <w:lang w:eastAsia="zh-CN"/>
              </w:rPr>
            </w:pPr>
            <w:r w:rsidRPr="00682DCD">
              <w:rPr>
                <w:rFonts w:ascii="Calibri" w:eastAsia="Calibri" w:hAnsi="Calibri" w:cs="Calibri"/>
                <w:sz w:val="22"/>
                <w:szCs w:val="22"/>
                <w:lang w:eastAsia="zh-CN"/>
              </w:rPr>
              <w:t>4. Have students write their own personal “Recipe for Happiness”. They may choose to write it as a story or as an actual recipe with different ingredients. They should be able to compare their personal cultural values with those represented in the story</w:t>
            </w:r>
          </w:p>
          <w:p w14:paraId="099C5A2A" w14:textId="77777777" w:rsidR="00682DCD" w:rsidRPr="00682DCD" w:rsidRDefault="00682DCD" w:rsidP="00682DCD">
            <w:pPr>
              <w:rPr>
                <w:rFonts w:ascii="Calibri" w:eastAsia="Calibri" w:hAnsi="Calibri" w:cs="Calibri"/>
                <w:sz w:val="22"/>
                <w:szCs w:val="22"/>
              </w:rPr>
            </w:pPr>
          </w:p>
        </w:tc>
      </w:tr>
      <w:tr w:rsidR="00682DCD" w:rsidRPr="00682DCD" w14:paraId="57F7C4C4" w14:textId="77777777" w:rsidTr="00947A47">
        <w:tc>
          <w:tcPr>
            <w:tcW w:w="1435" w:type="dxa"/>
            <w:shd w:val="clear" w:color="auto" w:fill="auto"/>
          </w:tcPr>
          <w:p w14:paraId="6428A042"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Wrap-up</w:t>
            </w:r>
          </w:p>
        </w:tc>
        <w:tc>
          <w:tcPr>
            <w:tcW w:w="7915" w:type="dxa"/>
            <w:gridSpan w:val="2"/>
            <w:shd w:val="clear" w:color="auto" w:fill="auto"/>
          </w:tcPr>
          <w:p w14:paraId="0598F4E6" w14:textId="77777777" w:rsidR="00682DCD" w:rsidRPr="00682DCD" w:rsidRDefault="00682DCD" w:rsidP="00682DCD">
            <w:pPr>
              <w:rPr>
                <w:rFonts w:ascii="Calibri" w:eastAsia="Calibri" w:hAnsi="Calibri" w:cs="Calibri"/>
                <w:sz w:val="22"/>
                <w:szCs w:val="22"/>
              </w:rPr>
            </w:pPr>
          </w:p>
        </w:tc>
      </w:tr>
      <w:tr w:rsidR="00682DCD" w:rsidRPr="00682DCD" w14:paraId="4A899119" w14:textId="77777777" w:rsidTr="00947A47">
        <w:tc>
          <w:tcPr>
            <w:tcW w:w="1435" w:type="dxa"/>
            <w:shd w:val="clear" w:color="auto" w:fill="auto"/>
          </w:tcPr>
          <w:p w14:paraId="5744694B"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Extension/</w:t>
            </w:r>
          </w:p>
          <w:p w14:paraId="76885722" w14:textId="77777777" w:rsidR="00682DCD" w:rsidRPr="00682DCD" w:rsidRDefault="00682DCD" w:rsidP="00682DCD">
            <w:pPr>
              <w:rPr>
                <w:rFonts w:ascii="Calibri" w:eastAsia="Calibri" w:hAnsi="Calibri" w:cs="Calibri"/>
                <w:sz w:val="22"/>
                <w:szCs w:val="22"/>
              </w:rPr>
            </w:pPr>
            <w:r w:rsidRPr="00682DCD">
              <w:rPr>
                <w:rFonts w:ascii="Calibri" w:eastAsia="Calibri" w:hAnsi="Calibri" w:cs="Calibri"/>
                <w:sz w:val="22"/>
                <w:szCs w:val="22"/>
              </w:rPr>
              <w:t>Assessment</w:t>
            </w:r>
          </w:p>
        </w:tc>
        <w:tc>
          <w:tcPr>
            <w:tcW w:w="7915" w:type="dxa"/>
            <w:gridSpan w:val="2"/>
            <w:shd w:val="clear" w:color="auto" w:fill="auto"/>
          </w:tcPr>
          <w:p w14:paraId="67839AFA" w14:textId="77777777" w:rsidR="00682DCD" w:rsidRPr="00682DCD" w:rsidRDefault="00682DCD" w:rsidP="00682DCD">
            <w:pPr>
              <w:rPr>
                <w:rFonts w:ascii="Calibri" w:eastAsia="Calibri" w:hAnsi="Calibri" w:cs="Calibri"/>
                <w:b/>
                <w:sz w:val="22"/>
                <w:szCs w:val="22"/>
              </w:rPr>
            </w:pPr>
            <w:r w:rsidRPr="00682DCD">
              <w:rPr>
                <w:rFonts w:ascii="Calibri" w:eastAsia="Calibri" w:hAnsi="Calibri" w:cs="Calibri"/>
                <w:sz w:val="22"/>
                <w:szCs w:val="22"/>
              </w:rPr>
              <w:t xml:space="preserve">Students will be assessed on their written summaries and comic strips/cartoons from </w:t>
            </w:r>
            <w:r w:rsidRPr="00682DCD">
              <w:rPr>
                <w:rFonts w:ascii="Calibri" w:eastAsia="Calibri" w:hAnsi="Calibri" w:cs="Calibri"/>
                <w:i/>
                <w:sz w:val="22"/>
                <w:szCs w:val="22"/>
              </w:rPr>
              <w:t xml:space="preserve">The </w:t>
            </w:r>
            <w:proofErr w:type="spellStart"/>
            <w:r w:rsidRPr="00682DCD">
              <w:rPr>
                <w:rFonts w:ascii="Calibri" w:eastAsia="Calibri" w:hAnsi="Calibri" w:cs="Calibri"/>
                <w:i/>
                <w:sz w:val="22"/>
                <w:szCs w:val="22"/>
              </w:rPr>
              <w:t>Shiji</w:t>
            </w:r>
            <w:proofErr w:type="spellEnd"/>
            <w:r w:rsidRPr="00682DCD">
              <w:rPr>
                <w:rFonts w:ascii="Calibri" w:eastAsia="Calibri" w:hAnsi="Calibri" w:cs="Calibri"/>
                <w:sz w:val="22"/>
                <w:szCs w:val="22"/>
              </w:rPr>
              <w:t xml:space="preserve">; their illustration of one of the poems and on their summary and recipe for happiness. Teachers may design a rubric that emphasizes the key components they wish to focus on. </w:t>
            </w:r>
          </w:p>
          <w:p w14:paraId="3EDD4AC1" w14:textId="77777777" w:rsidR="00682DCD" w:rsidRPr="00682DCD" w:rsidRDefault="00682DCD" w:rsidP="00682DCD">
            <w:pPr>
              <w:rPr>
                <w:rFonts w:ascii="Calibri" w:eastAsia="Calibri" w:hAnsi="Calibri" w:cs="Calibri"/>
                <w:sz w:val="22"/>
                <w:szCs w:val="22"/>
              </w:rPr>
            </w:pPr>
          </w:p>
        </w:tc>
      </w:tr>
    </w:tbl>
    <w:p w14:paraId="1A9054C2" w14:textId="77777777" w:rsidR="00682DCD" w:rsidRPr="00682DCD" w:rsidRDefault="00682DCD" w:rsidP="00682DCD">
      <w:pPr>
        <w:spacing w:after="160" w:line="259" w:lineRule="auto"/>
        <w:rPr>
          <w:rFonts w:ascii="Calibri" w:eastAsia="Calibri" w:hAnsi="Calibri" w:cs="Calibri"/>
          <w:sz w:val="22"/>
          <w:szCs w:val="22"/>
        </w:rPr>
      </w:pPr>
    </w:p>
    <w:p w14:paraId="2E1066CD" w14:textId="77777777" w:rsidR="00931BEC" w:rsidRPr="00BC5DC1" w:rsidRDefault="00931BEC" w:rsidP="00931BEC">
      <w:pPr>
        <w:tabs>
          <w:tab w:val="left" w:pos="810"/>
          <w:tab w:val="left" w:pos="900"/>
        </w:tabs>
        <w:ind w:right="-324"/>
        <w:rPr>
          <w:lang w:eastAsia="zh-CN"/>
        </w:rPr>
      </w:pPr>
    </w:p>
    <w:p w14:paraId="46449586" w14:textId="77777777" w:rsidR="00931BEC" w:rsidRPr="00BC5DC1" w:rsidRDefault="00931BEC" w:rsidP="00931BEC">
      <w:pPr>
        <w:tabs>
          <w:tab w:val="left" w:pos="810"/>
          <w:tab w:val="left" w:pos="900"/>
        </w:tabs>
        <w:ind w:right="-324"/>
        <w:rPr>
          <w:lang w:eastAsia="zh-CN"/>
        </w:rPr>
      </w:pPr>
    </w:p>
    <w:p w14:paraId="5029015B" w14:textId="77777777" w:rsidR="00931BEC" w:rsidRPr="00BC5DC1" w:rsidRDefault="00931BEC" w:rsidP="00931BEC">
      <w:pPr>
        <w:tabs>
          <w:tab w:val="left" w:pos="810"/>
          <w:tab w:val="left" w:pos="900"/>
        </w:tabs>
        <w:ind w:right="-324"/>
        <w:rPr>
          <w:lang w:eastAsia="zh-CN"/>
        </w:rPr>
      </w:pPr>
    </w:p>
    <w:p w14:paraId="5025EB6E" w14:textId="77777777" w:rsidR="00931BEC" w:rsidRPr="00BC5DC1" w:rsidRDefault="00931BEC" w:rsidP="00931BEC">
      <w:pPr>
        <w:tabs>
          <w:tab w:val="left" w:pos="810"/>
          <w:tab w:val="left" w:pos="900"/>
        </w:tabs>
        <w:ind w:right="-324"/>
        <w:rPr>
          <w:lang w:eastAsia="zh-CN"/>
        </w:rPr>
      </w:pPr>
    </w:p>
    <w:p w14:paraId="59C5BFF7" w14:textId="77777777" w:rsidR="00931BEC" w:rsidRPr="00BC5DC1" w:rsidRDefault="00931BEC" w:rsidP="00931BEC">
      <w:pPr>
        <w:tabs>
          <w:tab w:val="left" w:pos="810"/>
          <w:tab w:val="left" w:pos="900"/>
        </w:tabs>
        <w:ind w:right="-324"/>
        <w:rPr>
          <w:lang w:eastAsia="zh-CN"/>
        </w:rPr>
      </w:pPr>
    </w:p>
    <w:p w14:paraId="12623AE1" w14:textId="77777777" w:rsidR="00931BEC" w:rsidRPr="00BC5DC1" w:rsidRDefault="00931BEC" w:rsidP="00931BEC">
      <w:pPr>
        <w:tabs>
          <w:tab w:val="left" w:pos="810"/>
          <w:tab w:val="left" w:pos="900"/>
        </w:tabs>
        <w:ind w:right="-324"/>
        <w:rPr>
          <w:lang w:eastAsia="zh-CN"/>
        </w:rPr>
      </w:pPr>
    </w:p>
    <w:p w14:paraId="5D797C8A" w14:textId="77777777" w:rsidR="00931BEC" w:rsidRPr="00BC5DC1" w:rsidRDefault="00931BEC" w:rsidP="00931BEC">
      <w:pPr>
        <w:tabs>
          <w:tab w:val="left" w:pos="810"/>
          <w:tab w:val="left" w:pos="900"/>
        </w:tabs>
        <w:ind w:right="-324"/>
        <w:rPr>
          <w:lang w:eastAsia="zh-CN"/>
        </w:rPr>
      </w:pPr>
    </w:p>
    <w:p w14:paraId="18AB99D2" w14:textId="1E7F3D45" w:rsidR="00FC448A" w:rsidRPr="00BC5DC1" w:rsidRDefault="004D0E06" w:rsidP="00FC448A">
      <w:pPr>
        <w:pStyle w:val="NormalWeb"/>
      </w:pPr>
      <w:r w:rsidRPr="00BC5DC1">
        <w:rPr>
          <w:lang w:eastAsia="zh-CN"/>
        </w:rPr>
        <w:br w:type="page"/>
      </w:r>
      <w:r w:rsidR="00947A47" w:rsidRPr="00BC5DC1">
        <w:rPr>
          <w:noProof/>
          <w:lang w:eastAsia="zh-CN"/>
        </w:rPr>
        <w:lastRenderedPageBreak/>
        <w:drawing>
          <wp:inline distT="0" distB="0" distL="0" distR="0" wp14:anchorId="497E631C" wp14:editId="12831FA1">
            <wp:extent cx="5476875" cy="7134225"/>
            <wp:effectExtent l="0" t="0" r="0" b="0"/>
            <wp:docPr id="1" name="Picture 1" descr="PDF version of a textbook page. Text is The Shiji, a historic work by Sima Qian. Printable and for use by students to complete the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DF version of a textbook page. Text is The Shiji, a historic work by Sima Qian. Printable and for use by students to complete the assign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7134225"/>
                    </a:xfrm>
                    <a:prstGeom prst="rect">
                      <a:avLst/>
                    </a:prstGeom>
                    <a:noFill/>
                    <a:ln>
                      <a:noFill/>
                    </a:ln>
                  </pic:spPr>
                </pic:pic>
              </a:graphicData>
            </a:graphic>
          </wp:inline>
        </w:drawing>
      </w:r>
      <w:r w:rsidR="00FE3039" w:rsidRPr="00BC5DC1">
        <w:rPr>
          <w:lang w:eastAsia="zh-CN"/>
        </w:rPr>
        <w:t xml:space="preserve"> </w:t>
      </w:r>
      <w:r w:rsidR="00947A47" w:rsidRPr="00BC5DC1">
        <w:rPr>
          <w:noProof/>
          <w:lang w:eastAsia="zh-CN"/>
        </w:rPr>
        <w:lastRenderedPageBreak/>
        <w:drawing>
          <wp:inline distT="0" distB="0" distL="0" distR="0" wp14:anchorId="10AD13FC" wp14:editId="592ADBB0">
            <wp:extent cx="5476875" cy="7134225"/>
            <wp:effectExtent l="0" t="0" r="0" b="0"/>
            <wp:docPr id="2" name="Picture 2" descr="Page 2 of PDF text &quot;The Shij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ge 2 of PDF text &quot;The Shiji&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875" cy="7134225"/>
                    </a:xfrm>
                    <a:prstGeom prst="rect">
                      <a:avLst/>
                    </a:prstGeom>
                    <a:noFill/>
                    <a:ln>
                      <a:noFill/>
                    </a:ln>
                  </pic:spPr>
                </pic:pic>
              </a:graphicData>
            </a:graphic>
          </wp:inline>
        </w:drawing>
      </w:r>
      <w:r w:rsidR="00321B83" w:rsidRPr="00BC5DC1">
        <w:rPr>
          <w:lang w:eastAsia="zh-CN"/>
        </w:rPr>
        <w:br w:type="page"/>
      </w:r>
      <w:r w:rsidR="00947A47" w:rsidRPr="00BC5DC1">
        <w:rPr>
          <w:noProof/>
        </w:rPr>
        <w:lastRenderedPageBreak/>
        <w:drawing>
          <wp:inline distT="0" distB="0" distL="0" distR="0" wp14:anchorId="5AE46E6E" wp14:editId="52EA7EDF">
            <wp:extent cx="5514975" cy="8629650"/>
            <wp:effectExtent l="0" t="0" r="0" b="0"/>
            <wp:docPr id="3" name="Picture 3" descr="PDF version of a textbook page with Poems from the Tang and Song Dynasty. Printable for use by students in completing the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DF version of a textbook page with Poems from the Tang and Song Dynasty. Printable for use by students in completing the assig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975" cy="8629650"/>
                    </a:xfrm>
                    <a:prstGeom prst="rect">
                      <a:avLst/>
                    </a:prstGeom>
                    <a:noFill/>
                    <a:ln>
                      <a:noFill/>
                    </a:ln>
                  </pic:spPr>
                </pic:pic>
              </a:graphicData>
            </a:graphic>
          </wp:inline>
        </w:drawing>
      </w:r>
    </w:p>
    <w:p w14:paraId="0A38BF0C" w14:textId="0A08FE07" w:rsidR="00FD2BA3" w:rsidRPr="00BC5DC1" w:rsidRDefault="00947A47" w:rsidP="004007C1">
      <w:pPr>
        <w:tabs>
          <w:tab w:val="left" w:pos="810"/>
          <w:tab w:val="left" w:pos="900"/>
        </w:tabs>
        <w:ind w:right="-324"/>
        <w:rPr>
          <w:lang w:eastAsia="zh-CN"/>
        </w:rPr>
      </w:pPr>
      <w:r w:rsidRPr="00BC5DC1">
        <w:rPr>
          <w:noProof/>
          <w:lang w:eastAsia="zh-CN"/>
        </w:rPr>
        <w:lastRenderedPageBreak/>
        <w:drawing>
          <wp:inline distT="0" distB="0" distL="0" distR="0" wp14:anchorId="086D6188" wp14:editId="42942231">
            <wp:extent cx="6438900" cy="8391525"/>
            <wp:effectExtent l="0" t="0" r="0" b="0"/>
            <wp:docPr id="4" name="Picture 4" descr="Printable PDF: Primary Source Document with Questions (DBQ) on &quot;On Being Happy Though Poor&quot; by Li 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intable PDF: Primary Source Document with Questions (DBQ) on &quot;On Being Happy Though Poor&quot; by Li Y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0" cy="8391525"/>
                    </a:xfrm>
                    <a:prstGeom prst="rect">
                      <a:avLst/>
                    </a:prstGeom>
                    <a:noFill/>
                    <a:ln>
                      <a:noFill/>
                    </a:ln>
                  </pic:spPr>
                </pic:pic>
              </a:graphicData>
            </a:graphic>
          </wp:inline>
        </w:drawing>
      </w:r>
    </w:p>
    <w:sectPr w:rsidR="00FD2BA3" w:rsidRPr="00BC5D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 Light">
    <w:altName w:val="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4EC"/>
    <w:multiLevelType w:val="hybridMultilevel"/>
    <w:tmpl w:val="137023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9189D"/>
    <w:multiLevelType w:val="hybridMultilevel"/>
    <w:tmpl w:val="8910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22FC5"/>
    <w:multiLevelType w:val="hybridMultilevel"/>
    <w:tmpl w:val="8AE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87022"/>
    <w:multiLevelType w:val="hybridMultilevel"/>
    <w:tmpl w:val="783ADD0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D6B4AE0"/>
    <w:multiLevelType w:val="hybridMultilevel"/>
    <w:tmpl w:val="18164FBC"/>
    <w:lvl w:ilvl="0" w:tplc="7DC0AF6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525276B"/>
    <w:multiLevelType w:val="hybridMultilevel"/>
    <w:tmpl w:val="6D1A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75347"/>
    <w:multiLevelType w:val="hybridMultilevel"/>
    <w:tmpl w:val="4CC4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50679"/>
    <w:multiLevelType w:val="hybridMultilevel"/>
    <w:tmpl w:val="F04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36B9B"/>
    <w:multiLevelType w:val="hybridMultilevel"/>
    <w:tmpl w:val="06F2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160298">
    <w:abstractNumId w:val="3"/>
  </w:num>
  <w:num w:numId="2" w16cid:durableId="645741574">
    <w:abstractNumId w:val="0"/>
  </w:num>
  <w:num w:numId="3" w16cid:durableId="1796826826">
    <w:abstractNumId w:val="4"/>
  </w:num>
  <w:num w:numId="4" w16cid:durableId="251356383">
    <w:abstractNumId w:val="5"/>
  </w:num>
  <w:num w:numId="5" w16cid:durableId="394083884">
    <w:abstractNumId w:val="6"/>
  </w:num>
  <w:num w:numId="6" w16cid:durableId="1288076864">
    <w:abstractNumId w:val="1"/>
  </w:num>
  <w:num w:numId="7" w16cid:durableId="792096673">
    <w:abstractNumId w:val="8"/>
  </w:num>
  <w:num w:numId="8" w16cid:durableId="1311592527">
    <w:abstractNumId w:val="7"/>
  </w:num>
  <w:num w:numId="9" w16cid:durableId="877165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54"/>
    <w:rsid w:val="00055F16"/>
    <w:rsid w:val="00061462"/>
    <w:rsid w:val="002F1A89"/>
    <w:rsid w:val="00321B83"/>
    <w:rsid w:val="00365D1E"/>
    <w:rsid w:val="003C75A1"/>
    <w:rsid w:val="004007C1"/>
    <w:rsid w:val="004D0E06"/>
    <w:rsid w:val="004D64EA"/>
    <w:rsid w:val="00593479"/>
    <w:rsid w:val="005F2707"/>
    <w:rsid w:val="00632C3F"/>
    <w:rsid w:val="00682DCD"/>
    <w:rsid w:val="006C21F4"/>
    <w:rsid w:val="006D7AFA"/>
    <w:rsid w:val="00717B03"/>
    <w:rsid w:val="00774D33"/>
    <w:rsid w:val="007B1293"/>
    <w:rsid w:val="007C25DA"/>
    <w:rsid w:val="007D72F2"/>
    <w:rsid w:val="0080590E"/>
    <w:rsid w:val="00834F45"/>
    <w:rsid w:val="00843F53"/>
    <w:rsid w:val="008514A9"/>
    <w:rsid w:val="00867973"/>
    <w:rsid w:val="008A4BE2"/>
    <w:rsid w:val="008B4D4E"/>
    <w:rsid w:val="008D4B81"/>
    <w:rsid w:val="00931BEC"/>
    <w:rsid w:val="0093741F"/>
    <w:rsid w:val="00947A47"/>
    <w:rsid w:val="009B1F1B"/>
    <w:rsid w:val="009B5DFC"/>
    <w:rsid w:val="00A30E56"/>
    <w:rsid w:val="00A7437C"/>
    <w:rsid w:val="00B40AE2"/>
    <w:rsid w:val="00B6601F"/>
    <w:rsid w:val="00B96A5C"/>
    <w:rsid w:val="00BC5DC1"/>
    <w:rsid w:val="00BF4913"/>
    <w:rsid w:val="00C44CED"/>
    <w:rsid w:val="00C7035B"/>
    <w:rsid w:val="00D76006"/>
    <w:rsid w:val="00DF20E0"/>
    <w:rsid w:val="00E02D6A"/>
    <w:rsid w:val="00ED55DB"/>
    <w:rsid w:val="00EE2C54"/>
    <w:rsid w:val="00F15925"/>
    <w:rsid w:val="00F977CB"/>
    <w:rsid w:val="00FB4C37"/>
    <w:rsid w:val="00FB568E"/>
    <w:rsid w:val="00FC448A"/>
    <w:rsid w:val="00FD2BA3"/>
    <w:rsid w:val="00FE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D1749"/>
  <w15:chartTrackingRefBased/>
  <w15:docId w15:val="{4DBCE543-E39F-4062-AB14-FDA050DF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E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8B4D4E"/>
    <w:rPr>
      <w:color w:val="0000FF"/>
      <w:u w:val="single"/>
    </w:rPr>
  </w:style>
  <w:style w:type="table" w:styleId="TableGrid">
    <w:name w:val="Table Grid"/>
    <w:basedOn w:val="TableNormal"/>
    <w:uiPriority w:val="59"/>
    <w:rsid w:val="00DF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448A"/>
    <w:pPr>
      <w:spacing w:before="100" w:beforeAutospacing="1" w:after="100" w:afterAutospacing="1"/>
    </w:pPr>
    <w:rPr>
      <w:rFonts w:eastAsia="Calibri"/>
    </w:rPr>
  </w:style>
  <w:style w:type="table" w:customStyle="1" w:styleId="TableGrid1">
    <w:name w:val="Table Grid1"/>
    <w:basedOn w:val="TableNormal"/>
    <w:next w:val="TableGrid"/>
    <w:uiPriority w:val="39"/>
    <w:rsid w:val="00682D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54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fe.easia.columbia.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RL/6/4/"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744C-0667-4B6C-A93A-37F9A4E6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5149</CharactersWithSpaces>
  <SharedDoc>false</SharedDoc>
  <HLinks>
    <vt:vector size="24" baseType="variant">
      <vt:variant>
        <vt:i4>3539054</vt:i4>
      </vt:variant>
      <vt:variant>
        <vt:i4>9</vt:i4>
      </vt:variant>
      <vt:variant>
        <vt:i4>0</vt:i4>
      </vt:variant>
      <vt:variant>
        <vt:i4>5</vt:i4>
      </vt:variant>
      <vt:variant>
        <vt:lpwstr>http://afe.easia.columbia.edu/</vt:lpwstr>
      </vt:variant>
      <vt:variant>
        <vt:lpwstr/>
      </vt:variant>
      <vt:variant>
        <vt:i4>4718609</vt:i4>
      </vt:variant>
      <vt:variant>
        <vt:i4>6</vt:i4>
      </vt:variant>
      <vt:variant>
        <vt:i4>0</vt:i4>
      </vt:variant>
      <vt:variant>
        <vt:i4>5</vt:i4>
      </vt:variant>
      <vt:variant>
        <vt:lpwstr>http://www.corestandards.org/ELA-Literacy/W/6/3/</vt:lpwstr>
      </vt:variant>
      <vt:variant>
        <vt:lpwstr/>
      </vt:variant>
      <vt:variant>
        <vt:i4>262161</vt:i4>
      </vt:variant>
      <vt:variant>
        <vt:i4>3</vt:i4>
      </vt:variant>
      <vt:variant>
        <vt:i4>0</vt:i4>
      </vt:variant>
      <vt:variant>
        <vt:i4>5</vt:i4>
      </vt:variant>
      <vt:variant>
        <vt:lpwstr>http://www.corestandards.org/ELA-Literacy/RL/6/9/</vt:lpwstr>
      </vt:variant>
      <vt:variant>
        <vt:lpwstr/>
      </vt:variant>
      <vt:variant>
        <vt:i4>589841</vt:i4>
      </vt:variant>
      <vt:variant>
        <vt:i4>0</vt:i4>
      </vt:variant>
      <vt:variant>
        <vt:i4>0</vt:i4>
      </vt:variant>
      <vt:variant>
        <vt:i4>5</vt:i4>
      </vt:variant>
      <vt:variant>
        <vt:lpwstr>http://www.corestandards.org/ELA-Literacy/RL/6/4/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Donegan</dc:creator>
  <cp:keywords/>
  <dc:description/>
  <cp:lastModifiedBy>Quirin, Amy D</cp:lastModifiedBy>
  <cp:revision>2</cp:revision>
  <cp:lastPrinted>2016-05-03T18:54:00Z</cp:lastPrinted>
  <dcterms:created xsi:type="dcterms:W3CDTF">2022-08-23T15:27:00Z</dcterms:created>
  <dcterms:modified xsi:type="dcterms:W3CDTF">2022-08-23T15:27:00Z</dcterms:modified>
</cp:coreProperties>
</file>